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0C8AC" w14:textId="76E10651" w:rsidR="00FF1220" w:rsidRDefault="00FF1220" w:rsidP="00FF1220">
      <w:pPr>
        <w:jc w:val="right"/>
      </w:pPr>
      <w:bookmarkStart w:id="0" w:name="_GoBack"/>
      <w:bookmarkEnd w:id="0"/>
      <w:r>
        <w:t>…………….., … /…/…</w:t>
      </w:r>
    </w:p>
    <w:tbl>
      <w:tblPr>
        <w:tblW w:w="10644" w:type="dxa"/>
        <w:tblCellMar>
          <w:left w:w="70" w:type="dxa"/>
          <w:right w:w="70" w:type="dxa"/>
        </w:tblCellMar>
        <w:tblLook w:val="0000" w:firstRow="0" w:lastRow="0" w:firstColumn="0" w:lastColumn="0" w:noHBand="0" w:noVBand="0"/>
      </w:tblPr>
      <w:tblGrid>
        <w:gridCol w:w="2614"/>
        <w:gridCol w:w="8030"/>
      </w:tblGrid>
      <w:tr w:rsidR="00C607C3" w:rsidRPr="00346490" w14:paraId="2DE0C8B5" w14:textId="77777777" w:rsidTr="00036E82">
        <w:trPr>
          <w:cantSplit/>
          <w:trHeight w:val="270"/>
        </w:trPr>
        <w:tc>
          <w:tcPr>
            <w:tcW w:w="2614" w:type="dxa"/>
            <w:vMerge w:val="restart"/>
          </w:tcPr>
          <w:p w14:paraId="2DE0C8AD" w14:textId="77777777" w:rsidR="00FF1220" w:rsidRPr="00FF1220" w:rsidRDefault="00FF1220" w:rsidP="00823B56">
            <w:pPr>
              <w:widowControl w:val="0"/>
              <w:tabs>
                <w:tab w:val="left" w:pos="9639"/>
              </w:tabs>
              <w:spacing w:after="0" w:line="240" w:lineRule="auto"/>
              <w:ind w:right="-3"/>
              <w:rPr>
                <w:rFonts w:ascii="Arial" w:eastAsia="Times New Roman" w:hAnsi="Arial" w:cs="Arial"/>
                <w:b/>
                <w:szCs w:val="20"/>
                <w:lang w:eastAsia="nl-NL"/>
              </w:rPr>
            </w:pPr>
          </w:p>
        </w:tc>
        <w:tc>
          <w:tcPr>
            <w:tcW w:w="8030" w:type="dxa"/>
            <w:vMerge w:val="restart"/>
          </w:tcPr>
          <w:p w14:paraId="2DE0C8AE" w14:textId="77777777" w:rsidR="00C607C3" w:rsidRPr="00036E82" w:rsidRDefault="00C607C3" w:rsidP="00725DBD">
            <w:pPr>
              <w:widowControl w:val="0"/>
              <w:tabs>
                <w:tab w:val="left" w:pos="9639"/>
              </w:tabs>
              <w:spacing w:after="0" w:line="240" w:lineRule="auto"/>
              <w:ind w:left="709" w:right="396"/>
              <w:jc w:val="both"/>
              <w:rPr>
                <w:rFonts w:ascii="Arial" w:eastAsia="Times New Roman" w:hAnsi="Arial" w:cs="Arial"/>
                <w:b/>
                <w:szCs w:val="20"/>
                <w:lang w:val="nl-BE" w:eastAsia="nl-NL"/>
              </w:rPr>
            </w:pPr>
          </w:p>
          <w:p w14:paraId="2DE0C8AF" w14:textId="77777777" w:rsidR="006C2A26" w:rsidRPr="00036E82" w:rsidRDefault="00C607C3" w:rsidP="00FF1220">
            <w:pPr>
              <w:widowControl w:val="0"/>
              <w:tabs>
                <w:tab w:val="left" w:pos="9639"/>
              </w:tabs>
              <w:spacing w:after="0" w:line="240" w:lineRule="auto"/>
              <w:ind w:left="110" w:right="396"/>
              <w:jc w:val="both"/>
              <w:rPr>
                <w:rFonts w:ascii="Arial" w:hAnsi="Arial" w:cs="Arial"/>
                <w:lang w:val="nl-BE"/>
              </w:rPr>
            </w:pPr>
            <w:r w:rsidRPr="00036E82">
              <w:rPr>
                <w:lang w:val="nl-BE"/>
              </w:rPr>
              <w:t xml:space="preserve">                                                           </w:t>
            </w:r>
            <w:r w:rsidR="00FF1220" w:rsidRPr="00036E82">
              <w:rPr>
                <w:lang w:val="nl-BE"/>
              </w:rPr>
              <w:t xml:space="preserve">  </w:t>
            </w:r>
            <w:r w:rsidR="00823B56" w:rsidRPr="00036E82">
              <w:rPr>
                <w:rFonts w:ascii="Arial" w:hAnsi="Arial" w:cs="Arial"/>
                <w:lang w:val="nl-BE"/>
              </w:rPr>
              <w:t>Dienst Voorafgaande Beslissingen</w:t>
            </w:r>
            <w:r w:rsidR="006220C8">
              <w:rPr>
                <w:rStyle w:val="Appelnotedebasdep"/>
                <w:rFonts w:ascii="Arial" w:hAnsi="Arial" w:cs="Arial"/>
              </w:rPr>
              <w:footnoteReference w:id="1"/>
            </w:r>
            <w:r w:rsidR="006C2A26" w:rsidRPr="00036E82">
              <w:rPr>
                <w:rFonts w:ascii="Arial" w:hAnsi="Arial" w:cs="Arial"/>
                <w:lang w:val="nl-BE"/>
              </w:rPr>
              <w:t xml:space="preserve"> </w:t>
            </w:r>
          </w:p>
          <w:p w14:paraId="2DE0C8B0" w14:textId="77777777" w:rsidR="00C607C3" w:rsidRPr="00036E82" w:rsidRDefault="00FF1220" w:rsidP="00FF1220">
            <w:pPr>
              <w:widowControl w:val="0"/>
              <w:tabs>
                <w:tab w:val="left" w:pos="9639"/>
              </w:tabs>
              <w:spacing w:after="0" w:line="240" w:lineRule="auto"/>
              <w:ind w:left="110" w:right="396"/>
              <w:jc w:val="both"/>
              <w:rPr>
                <w:rFonts w:ascii="Arial" w:hAnsi="Arial" w:cs="Arial"/>
                <w:lang w:val="nl-BE"/>
              </w:rPr>
            </w:pPr>
            <w:r w:rsidRPr="00036E82">
              <w:rPr>
                <w:rFonts w:ascii="Arial" w:hAnsi="Arial" w:cs="Arial"/>
                <w:lang w:val="nl-BE"/>
              </w:rPr>
              <w:t xml:space="preserve">                                         </w:t>
            </w:r>
            <w:r w:rsidR="00C607C3" w:rsidRPr="00036E82">
              <w:rPr>
                <w:rFonts w:ascii="Arial" w:hAnsi="Arial" w:cs="Arial"/>
                <w:lang w:val="nl-BE"/>
              </w:rPr>
              <w:t xml:space="preserve">  </w:t>
            </w:r>
            <w:r w:rsidR="004B6030" w:rsidRPr="00036E82">
              <w:rPr>
                <w:rFonts w:ascii="Arial" w:hAnsi="Arial" w:cs="Arial"/>
                <w:lang w:val="nl-BE"/>
              </w:rPr>
              <w:t xml:space="preserve">                   </w:t>
            </w:r>
            <w:r w:rsidR="006C2A26" w:rsidRPr="00036E82">
              <w:rPr>
                <w:rFonts w:ascii="Arial" w:hAnsi="Arial" w:cs="Arial"/>
                <w:lang w:val="nl-BE"/>
              </w:rPr>
              <w:t xml:space="preserve"> </w:t>
            </w:r>
            <w:r w:rsidR="00823B56" w:rsidRPr="00036E82">
              <w:rPr>
                <w:rFonts w:ascii="Arial" w:hAnsi="Arial" w:cs="Arial"/>
                <w:lang w:val="nl-BE"/>
              </w:rPr>
              <w:t xml:space="preserve">Wetstraat </w:t>
            </w:r>
            <w:r w:rsidR="006C2A26" w:rsidRPr="00036E82">
              <w:rPr>
                <w:rFonts w:ascii="Arial" w:hAnsi="Arial" w:cs="Arial"/>
                <w:lang w:val="nl-BE"/>
              </w:rPr>
              <w:t>24</w:t>
            </w:r>
          </w:p>
          <w:p w14:paraId="2DE0C8B1" w14:textId="77777777" w:rsidR="006C2A26" w:rsidRPr="00036E82" w:rsidRDefault="006C2A26" w:rsidP="00FF1220">
            <w:pPr>
              <w:widowControl w:val="0"/>
              <w:tabs>
                <w:tab w:val="left" w:pos="9639"/>
              </w:tabs>
              <w:spacing w:after="0" w:line="240" w:lineRule="auto"/>
              <w:ind w:left="110" w:right="396"/>
              <w:jc w:val="both"/>
              <w:rPr>
                <w:rFonts w:ascii="Arial" w:hAnsi="Arial" w:cs="Arial"/>
                <w:b/>
                <w:sz w:val="20"/>
                <w:lang w:val="nl-BE"/>
              </w:rPr>
            </w:pPr>
            <w:r w:rsidRPr="00036E82">
              <w:rPr>
                <w:rFonts w:ascii="Arial" w:hAnsi="Arial" w:cs="Arial"/>
                <w:lang w:val="nl-BE"/>
              </w:rPr>
              <w:t xml:space="preserve">                                                               1000 Bru</w:t>
            </w:r>
            <w:r w:rsidR="00823B56" w:rsidRPr="00036E82">
              <w:rPr>
                <w:rFonts w:ascii="Arial" w:hAnsi="Arial" w:cs="Arial"/>
                <w:lang w:val="nl-BE"/>
              </w:rPr>
              <w:t>ssel</w:t>
            </w:r>
          </w:p>
          <w:p w14:paraId="2DE0C8B2" w14:textId="77777777" w:rsidR="00C607C3" w:rsidRPr="00036E82" w:rsidRDefault="00C607C3" w:rsidP="00C607C3">
            <w:pPr>
              <w:pStyle w:val="Titre6"/>
              <w:keepNext w:val="0"/>
              <w:widowControl w:val="0"/>
              <w:tabs>
                <w:tab w:val="left" w:pos="9639"/>
              </w:tabs>
              <w:ind w:left="0" w:right="396"/>
              <w:rPr>
                <w:lang w:val="nl-BE"/>
              </w:rPr>
            </w:pPr>
            <w:r w:rsidRPr="00036E82">
              <w:rPr>
                <w:b w:val="0"/>
                <w:lang w:val="nl-BE"/>
              </w:rPr>
              <w:t xml:space="preserve">  </w:t>
            </w:r>
            <w:r w:rsidR="00FF1220" w:rsidRPr="00036E82">
              <w:rPr>
                <w:b w:val="0"/>
                <w:lang w:val="nl-BE"/>
              </w:rPr>
              <w:t xml:space="preserve">        </w:t>
            </w:r>
          </w:p>
          <w:p w14:paraId="2DE0C8B3" w14:textId="77777777" w:rsidR="00FF1220" w:rsidRPr="00036E82" w:rsidRDefault="00FF1220" w:rsidP="00FF1220">
            <w:pPr>
              <w:rPr>
                <w:rFonts w:ascii="Arial" w:hAnsi="Arial" w:cs="Arial"/>
                <w:lang w:val="nl-BE" w:eastAsia="nl-NL"/>
              </w:rPr>
            </w:pPr>
            <w:r w:rsidRPr="00036E82">
              <w:rPr>
                <w:rFonts w:ascii="Arial" w:hAnsi="Arial" w:cs="Arial"/>
                <w:lang w:val="nl-BE" w:eastAsia="nl-NL"/>
              </w:rPr>
              <w:t xml:space="preserve">   </w:t>
            </w:r>
            <w:r w:rsidR="006C2A26" w:rsidRPr="00036E82">
              <w:rPr>
                <w:rFonts w:ascii="Arial" w:hAnsi="Arial" w:cs="Arial"/>
                <w:lang w:val="nl-BE" w:eastAsia="nl-NL"/>
              </w:rPr>
              <w:t xml:space="preserve">                                            </w:t>
            </w:r>
            <w:r w:rsidR="004B6030" w:rsidRPr="00036E82">
              <w:rPr>
                <w:rFonts w:ascii="Arial" w:hAnsi="Arial" w:cs="Arial"/>
                <w:lang w:val="nl-BE" w:eastAsia="nl-NL"/>
              </w:rPr>
              <w:t xml:space="preserve">  </w:t>
            </w:r>
            <w:r w:rsidR="006C2A26" w:rsidRPr="00036E82">
              <w:rPr>
                <w:rFonts w:ascii="Arial" w:hAnsi="Arial" w:cs="Arial"/>
                <w:lang w:val="nl-BE" w:eastAsia="nl-NL"/>
              </w:rPr>
              <w:t xml:space="preserve"> </w:t>
            </w:r>
            <w:r w:rsidR="00823B56" w:rsidRPr="00036E82">
              <w:rPr>
                <w:rFonts w:ascii="Arial" w:hAnsi="Arial" w:cs="Arial"/>
                <w:lang w:val="nl-BE" w:eastAsia="nl-NL"/>
              </w:rPr>
              <w:t xml:space="preserve">Ter attentie van de heer </w:t>
            </w:r>
            <w:r w:rsidR="006C2A26" w:rsidRPr="00036E82">
              <w:rPr>
                <w:rFonts w:ascii="Arial" w:hAnsi="Arial" w:cs="Arial"/>
                <w:lang w:val="nl-BE" w:eastAsia="nl-NL"/>
              </w:rPr>
              <w:t>Steven Vanden Berghe,</w:t>
            </w:r>
          </w:p>
          <w:p w14:paraId="2DE0C8B4" w14:textId="77777777" w:rsidR="00FF1220" w:rsidRPr="004B6030" w:rsidRDefault="004B6030" w:rsidP="00823B56">
            <w:pPr>
              <w:rPr>
                <w:rFonts w:ascii="Arial" w:hAnsi="Arial" w:cs="Arial"/>
                <w:lang w:val="fr-FR" w:eastAsia="nl-NL"/>
              </w:rPr>
            </w:pPr>
            <w:r w:rsidRPr="00036E82">
              <w:rPr>
                <w:rFonts w:ascii="Arial" w:hAnsi="Arial" w:cs="Arial"/>
                <w:lang w:val="nl-BE" w:eastAsia="nl-NL"/>
              </w:rPr>
              <w:t xml:space="preserve">                                                                            </w:t>
            </w:r>
            <w:proofErr w:type="spellStart"/>
            <w:r w:rsidR="00823B56">
              <w:rPr>
                <w:rFonts w:ascii="Arial" w:hAnsi="Arial" w:cs="Arial"/>
                <w:lang w:eastAsia="nl-NL"/>
              </w:rPr>
              <w:t>Voorzitter</w:t>
            </w:r>
            <w:proofErr w:type="spellEnd"/>
          </w:p>
        </w:tc>
      </w:tr>
      <w:tr w:rsidR="00C607C3" w:rsidRPr="00346490" w14:paraId="2DE0C8B8" w14:textId="77777777" w:rsidTr="00036E82">
        <w:trPr>
          <w:cantSplit/>
          <w:trHeight w:val="1626"/>
        </w:trPr>
        <w:tc>
          <w:tcPr>
            <w:tcW w:w="2614" w:type="dxa"/>
            <w:vMerge/>
          </w:tcPr>
          <w:p w14:paraId="2DE0C8B6" w14:textId="77777777" w:rsidR="00C607C3" w:rsidRPr="00346490" w:rsidRDefault="00C607C3" w:rsidP="00725DBD">
            <w:pPr>
              <w:widowControl w:val="0"/>
              <w:tabs>
                <w:tab w:val="left" w:pos="9639"/>
              </w:tabs>
              <w:spacing w:after="0" w:line="240" w:lineRule="auto"/>
              <w:ind w:left="709" w:right="396"/>
              <w:jc w:val="both"/>
              <w:rPr>
                <w:rFonts w:ascii="Arial" w:eastAsia="Times New Roman" w:hAnsi="Arial" w:cs="Arial"/>
                <w:szCs w:val="20"/>
                <w:lang w:val="fr-FR" w:eastAsia="nl-NL"/>
              </w:rPr>
            </w:pPr>
          </w:p>
        </w:tc>
        <w:tc>
          <w:tcPr>
            <w:tcW w:w="8030" w:type="dxa"/>
            <w:vMerge/>
          </w:tcPr>
          <w:p w14:paraId="2DE0C8B7" w14:textId="77777777" w:rsidR="00C607C3" w:rsidRPr="00346490" w:rsidRDefault="00C607C3" w:rsidP="00725DBD">
            <w:pPr>
              <w:widowControl w:val="0"/>
              <w:tabs>
                <w:tab w:val="left" w:pos="9639"/>
              </w:tabs>
              <w:spacing w:after="0" w:line="240" w:lineRule="auto"/>
              <w:ind w:left="709" w:right="396"/>
              <w:jc w:val="both"/>
              <w:rPr>
                <w:rFonts w:ascii="Arial" w:eastAsia="Times New Roman" w:hAnsi="Arial" w:cs="Arial"/>
                <w:szCs w:val="20"/>
                <w:lang w:val="fr-FR" w:eastAsia="nl-NL"/>
              </w:rPr>
            </w:pPr>
          </w:p>
        </w:tc>
      </w:tr>
    </w:tbl>
    <w:p w14:paraId="2DE0C8B9" w14:textId="77777777" w:rsidR="00C607C3" w:rsidRDefault="00C607C3" w:rsidP="00790BB0">
      <w:pPr>
        <w:pStyle w:val="Titre6"/>
        <w:keepNext w:val="0"/>
        <w:widowControl w:val="0"/>
        <w:tabs>
          <w:tab w:val="left" w:pos="9639"/>
        </w:tabs>
        <w:ind w:left="284" w:right="396"/>
        <w:jc w:val="right"/>
        <w:rPr>
          <w:b w:val="0"/>
          <w:sz w:val="20"/>
        </w:rPr>
      </w:pPr>
    </w:p>
    <w:p w14:paraId="0DAB74EE" w14:textId="7C622673" w:rsidR="004E20BB" w:rsidRPr="004E20BB" w:rsidRDefault="008538DD" w:rsidP="004E20BB">
      <w:pPr>
        <w:pStyle w:val="Titre6"/>
        <w:keepNext w:val="0"/>
        <w:widowControl w:val="0"/>
        <w:tabs>
          <w:tab w:val="left" w:pos="9639"/>
        </w:tabs>
        <w:ind w:left="284" w:right="396"/>
        <w:jc w:val="center"/>
        <w:rPr>
          <w:sz w:val="30"/>
          <w:szCs w:val="30"/>
          <w:lang w:val="nl-BE"/>
        </w:rPr>
      </w:pPr>
      <w:r>
        <w:rPr>
          <w:sz w:val="30"/>
          <w:szCs w:val="30"/>
          <w:lang w:val="nl-BE"/>
        </w:rPr>
        <w:t>A</w:t>
      </w:r>
      <w:r w:rsidR="006220C8">
        <w:rPr>
          <w:sz w:val="30"/>
          <w:szCs w:val="30"/>
          <w:lang w:val="nl-BE"/>
        </w:rPr>
        <w:t>anvraag</w:t>
      </w:r>
      <w:r w:rsidR="00BA6913" w:rsidRPr="00036E82">
        <w:rPr>
          <w:sz w:val="30"/>
          <w:szCs w:val="30"/>
          <w:lang w:val="nl-BE"/>
        </w:rPr>
        <w:t xml:space="preserve"> </w:t>
      </w:r>
      <w:r w:rsidR="00823B56" w:rsidRPr="00036E82">
        <w:rPr>
          <w:sz w:val="30"/>
          <w:szCs w:val="30"/>
          <w:lang w:val="nl-BE"/>
        </w:rPr>
        <w:t xml:space="preserve">inzake kosten </w:t>
      </w:r>
      <w:r w:rsidR="006220C8">
        <w:rPr>
          <w:sz w:val="30"/>
          <w:szCs w:val="30"/>
          <w:lang w:val="nl-BE"/>
        </w:rPr>
        <w:t>eigen aan de</w:t>
      </w:r>
      <w:r w:rsidR="00823B56" w:rsidRPr="00036E82">
        <w:rPr>
          <w:sz w:val="30"/>
          <w:szCs w:val="30"/>
          <w:lang w:val="nl-BE"/>
        </w:rPr>
        <w:t xml:space="preserve"> werkgever</w:t>
      </w:r>
      <w:r w:rsidR="00B86A66">
        <w:rPr>
          <w:sz w:val="30"/>
          <w:szCs w:val="30"/>
          <w:lang w:val="nl-BE"/>
        </w:rPr>
        <w:t xml:space="preserve"> </w:t>
      </w:r>
      <w:r w:rsidR="004E20BB" w:rsidRPr="008538DD">
        <w:rPr>
          <w:sz w:val="30"/>
          <w:szCs w:val="30"/>
          <w:lang w:val="nl-BE"/>
        </w:rPr>
        <w:t>voor thuiswerk in het kader van de regeringsmaatregelen voor Covid-19 </w:t>
      </w:r>
    </w:p>
    <w:p w14:paraId="0F712DA0" w14:textId="77777777" w:rsidR="004E20BB" w:rsidRPr="004E20BB" w:rsidRDefault="004E20BB" w:rsidP="004E20BB">
      <w:pPr>
        <w:rPr>
          <w:lang w:val="nl-BE" w:eastAsia="nl-NL"/>
        </w:rPr>
      </w:pPr>
    </w:p>
    <w:p w14:paraId="2DE0C8BD" w14:textId="77777777" w:rsidR="0085456A" w:rsidRPr="00036E82" w:rsidRDefault="0085456A" w:rsidP="0085456A">
      <w:pPr>
        <w:spacing w:after="0"/>
        <w:ind w:left="284"/>
        <w:rPr>
          <w:sz w:val="16"/>
          <w:szCs w:val="16"/>
          <w:lang w:val="nl-BE" w:eastAsia="nl-NL"/>
        </w:rPr>
      </w:pPr>
    </w:p>
    <w:p w14:paraId="2DE0C8BE" w14:textId="77777777" w:rsidR="00BA6913" w:rsidRPr="00036E82" w:rsidRDefault="00823B56" w:rsidP="00C607C3">
      <w:pPr>
        <w:spacing w:after="0" w:line="240" w:lineRule="auto"/>
        <w:ind w:left="708"/>
        <w:jc w:val="both"/>
        <w:rPr>
          <w:rFonts w:cs="Arial"/>
          <w:b/>
          <w:bCs/>
          <w:color w:val="365F91" w:themeColor="accent1" w:themeShade="BF"/>
          <w:lang w:val="nl-BE"/>
        </w:rPr>
      </w:pPr>
      <w:r w:rsidRPr="00036E82">
        <w:rPr>
          <w:rFonts w:cs="Arial"/>
          <w:b/>
          <w:bCs/>
          <w:u w:val="single"/>
          <w:lang w:val="nl-BE"/>
        </w:rPr>
        <w:t>Aanvrager</w:t>
      </w:r>
      <w:r w:rsidR="00BA6913" w:rsidRPr="00036E82">
        <w:rPr>
          <w:rFonts w:cs="Arial"/>
          <w:b/>
          <w:bCs/>
          <w:u w:val="single"/>
          <w:lang w:val="nl-BE"/>
        </w:rPr>
        <w:t>:</w:t>
      </w:r>
      <w:r w:rsidR="00BA6913" w:rsidRPr="00036E82">
        <w:rPr>
          <w:rFonts w:cs="Arial"/>
          <w:b/>
          <w:bCs/>
          <w:lang w:val="nl-BE"/>
        </w:rPr>
        <w:t xml:space="preserve"> </w:t>
      </w:r>
      <w:r w:rsidR="00B000C9" w:rsidRPr="00036E82">
        <w:rPr>
          <w:rFonts w:cs="Arial"/>
          <w:b/>
          <w:bCs/>
          <w:lang w:val="nl-BE"/>
        </w:rPr>
        <w:tab/>
      </w:r>
      <w:r w:rsidR="00B000C9" w:rsidRPr="00036E82">
        <w:rPr>
          <w:rFonts w:cs="Arial"/>
          <w:b/>
          <w:bCs/>
          <w:lang w:val="nl-BE"/>
        </w:rPr>
        <w:tab/>
      </w:r>
      <w:r w:rsidR="00BA6913" w:rsidRPr="00036E82">
        <w:rPr>
          <w:rFonts w:cs="Arial"/>
          <w:b/>
          <w:bCs/>
          <w:lang w:val="nl-BE"/>
        </w:rPr>
        <w:t>N</w:t>
      </w:r>
      <w:r w:rsidRPr="00036E82">
        <w:rPr>
          <w:rFonts w:cs="Arial"/>
          <w:b/>
          <w:bCs/>
          <w:lang w:val="nl-BE"/>
        </w:rPr>
        <w:t>aam</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14:paraId="2DE0C8BF" w14:textId="77777777" w:rsidR="00BA6913" w:rsidRPr="00036E82" w:rsidRDefault="00823B56" w:rsidP="00B000C9">
      <w:pPr>
        <w:spacing w:after="0" w:line="240" w:lineRule="auto"/>
        <w:ind w:left="2124" w:firstLine="708"/>
        <w:jc w:val="both"/>
        <w:rPr>
          <w:rFonts w:cs="Arial"/>
          <w:b/>
          <w:bCs/>
          <w:color w:val="365F91" w:themeColor="accent1" w:themeShade="BF"/>
          <w:lang w:val="nl-BE"/>
        </w:rPr>
      </w:pPr>
      <w:r w:rsidRPr="00036E82">
        <w:rPr>
          <w:rFonts w:cs="Arial"/>
          <w:b/>
          <w:bCs/>
          <w:lang w:val="nl-BE"/>
        </w:rPr>
        <w:t>Maatschappelijke zetel</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14:paraId="2DE0C8C0" w14:textId="77777777" w:rsidR="00BA6913" w:rsidRPr="00036E82" w:rsidRDefault="005F04F8" w:rsidP="00B000C9">
      <w:pPr>
        <w:spacing w:after="0" w:line="240" w:lineRule="auto"/>
        <w:ind w:left="2124" w:firstLine="708"/>
        <w:jc w:val="both"/>
        <w:rPr>
          <w:rFonts w:cs="Arial"/>
          <w:b/>
          <w:bCs/>
          <w:color w:val="365F91" w:themeColor="accent1" w:themeShade="BF"/>
          <w:lang w:val="nl-BE"/>
        </w:rPr>
      </w:pPr>
      <w:r w:rsidRPr="00036E82">
        <w:rPr>
          <w:rFonts w:cs="Arial"/>
          <w:b/>
          <w:bCs/>
          <w:lang w:val="nl-BE"/>
        </w:rPr>
        <w:t>Ondernemingsnummer</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14:paraId="2DE0C8C1" w14:textId="77777777" w:rsidR="00BA6913" w:rsidRPr="00036E82" w:rsidRDefault="005F04F8" w:rsidP="00B000C9">
      <w:pPr>
        <w:spacing w:after="0" w:line="240" w:lineRule="auto"/>
        <w:ind w:left="2832"/>
        <w:jc w:val="both"/>
        <w:rPr>
          <w:rFonts w:cs="Arial"/>
          <w:b/>
          <w:bCs/>
          <w:color w:val="365F91" w:themeColor="accent1" w:themeShade="BF"/>
          <w:lang w:val="nl-BE"/>
        </w:rPr>
      </w:pPr>
      <w:r w:rsidRPr="00036E82">
        <w:rPr>
          <w:rFonts w:cs="Arial"/>
          <w:b/>
          <w:bCs/>
          <w:lang w:val="nl-BE"/>
        </w:rPr>
        <w:t>Rechtsvorm</w:t>
      </w:r>
      <w:r w:rsidR="00BA6913" w:rsidRPr="00F3674C">
        <w:rPr>
          <w:rFonts w:cs="Arial"/>
          <w:b/>
          <w:bCs/>
          <w:vertAlign w:val="superscript"/>
        </w:rPr>
        <w:footnoteReference w:id="2"/>
      </w:r>
      <w:r w:rsidR="00BA6913" w:rsidRPr="00036E82">
        <w:rPr>
          <w:rFonts w:cs="Arial"/>
          <w:b/>
          <w:bCs/>
          <w:vertAlign w:val="superscript"/>
          <w:lang w:val="nl-BE"/>
        </w:rPr>
        <w:t> </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14:paraId="2DE0C8C2" w14:textId="77777777" w:rsidR="00BA6913" w:rsidRPr="00036E82" w:rsidRDefault="005F04F8" w:rsidP="00B000C9">
      <w:pPr>
        <w:spacing w:after="0" w:line="240" w:lineRule="auto"/>
        <w:ind w:left="2124" w:firstLine="708"/>
        <w:jc w:val="both"/>
        <w:rPr>
          <w:rFonts w:cs="Arial"/>
          <w:b/>
          <w:bCs/>
          <w:color w:val="365F91" w:themeColor="accent1" w:themeShade="BF"/>
          <w:lang w:val="nl-BE"/>
        </w:rPr>
      </w:pPr>
      <w:r w:rsidRPr="00036E82">
        <w:rPr>
          <w:rFonts w:cs="Arial"/>
          <w:b/>
          <w:bCs/>
          <w:lang w:val="nl-BE"/>
        </w:rPr>
        <w:t>Contactpersoon</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14:paraId="2DE0C8C3" w14:textId="77777777" w:rsidR="00BA6913" w:rsidRPr="00036E82" w:rsidRDefault="00BA6913" w:rsidP="00B000C9">
      <w:pPr>
        <w:spacing w:after="0" w:line="240" w:lineRule="auto"/>
        <w:ind w:left="2124" w:firstLine="708"/>
        <w:jc w:val="both"/>
        <w:rPr>
          <w:rFonts w:cs="Arial"/>
          <w:b/>
          <w:bCs/>
          <w:color w:val="365F91" w:themeColor="accent1" w:themeShade="BF"/>
          <w:lang w:val="nl-BE"/>
        </w:rPr>
      </w:pPr>
      <w:r w:rsidRPr="00036E82">
        <w:rPr>
          <w:rFonts w:cs="Arial"/>
          <w:b/>
          <w:bCs/>
          <w:lang w:val="nl-BE"/>
        </w:rPr>
        <w:t>Mail + T</w:t>
      </w:r>
      <w:r w:rsidR="005F04F8" w:rsidRPr="00036E82">
        <w:rPr>
          <w:rFonts w:cs="Arial"/>
          <w:b/>
          <w:bCs/>
          <w:lang w:val="nl-BE"/>
        </w:rPr>
        <w:t>e</w:t>
      </w:r>
      <w:r w:rsidRPr="00036E82">
        <w:rPr>
          <w:rFonts w:cs="Arial"/>
          <w:b/>
          <w:bCs/>
          <w:lang w:val="nl-BE"/>
        </w:rPr>
        <w:t>l</w:t>
      </w:r>
      <w:r w:rsidR="005F04F8" w:rsidRPr="00036E82">
        <w:rPr>
          <w:rFonts w:cs="Arial"/>
          <w:b/>
          <w:bCs/>
          <w:lang w:val="nl-BE"/>
        </w:rPr>
        <w:t>.</w:t>
      </w:r>
      <w:r w:rsidRPr="00036E82">
        <w:rPr>
          <w:rFonts w:cs="Arial"/>
          <w:b/>
          <w:bCs/>
          <w:lang w:val="nl-BE"/>
        </w:rPr>
        <w:t> :</w:t>
      </w:r>
      <w:r w:rsidR="00CD4E64" w:rsidRPr="00036E82">
        <w:rPr>
          <w:rFonts w:cs="Arial"/>
          <w:b/>
          <w:bCs/>
          <w:lang w:val="nl-BE"/>
        </w:rPr>
        <w:t xml:space="preserve"> </w:t>
      </w:r>
      <w:r w:rsidR="00CD4E64" w:rsidRPr="00036E82">
        <w:rPr>
          <w:rFonts w:cs="Arial"/>
          <w:b/>
          <w:bCs/>
          <w:color w:val="365F91" w:themeColor="accent1" w:themeShade="BF"/>
          <w:lang w:val="nl-BE"/>
        </w:rPr>
        <w:t>………………..</w:t>
      </w:r>
    </w:p>
    <w:p w14:paraId="2DE0C8C4" w14:textId="77777777" w:rsidR="008E52DB" w:rsidRPr="00036E82" w:rsidRDefault="008E52DB" w:rsidP="00B000C9">
      <w:pPr>
        <w:spacing w:after="0" w:line="240" w:lineRule="auto"/>
        <w:ind w:left="2124" w:firstLine="708"/>
        <w:jc w:val="both"/>
        <w:rPr>
          <w:rFonts w:cs="Arial"/>
          <w:b/>
          <w:bCs/>
          <w:lang w:val="nl-BE"/>
        </w:rPr>
      </w:pPr>
    </w:p>
    <w:p w14:paraId="2DE0C8C5" w14:textId="77777777" w:rsidR="008E52DB" w:rsidRPr="00036E82" w:rsidRDefault="008E52DB" w:rsidP="00B000C9">
      <w:pPr>
        <w:spacing w:after="0" w:line="240" w:lineRule="auto"/>
        <w:ind w:left="2124" w:firstLine="708"/>
        <w:jc w:val="both"/>
        <w:rPr>
          <w:rFonts w:cs="Arial"/>
          <w:b/>
          <w:bCs/>
          <w:lang w:val="nl-BE"/>
        </w:rPr>
      </w:pPr>
    </w:p>
    <w:p w14:paraId="2DE0C8C6" w14:textId="77777777" w:rsidR="00BA6913" w:rsidRPr="00036E82" w:rsidRDefault="005F04F8" w:rsidP="00C607C3">
      <w:pPr>
        <w:spacing w:after="0" w:line="240" w:lineRule="auto"/>
        <w:ind w:left="284" w:firstLine="424"/>
        <w:jc w:val="both"/>
        <w:rPr>
          <w:rFonts w:cs="Arial"/>
          <w:b/>
          <w:bCs/>
          <w:lang w:val="nl-BE"/>
        </w:rPr>
      </w:pPr>
      <w:r w:rsidRPr="00036E82">
        <w:rPr>
          <w:rFonts w:cs="Arial"/>
          <w:b/>
          <w:bCs/>
          <w:u w:val="single"/>
          <w:lang w:val="nl-BE"/>
        </w:rPr>
        <w:t>Eventuele mandataris</w:t>
      </w:r>
      <w:r w:rsidR="00BA6913" w:rsidRPr="00036E82">
        <w:rPr>
          <w:rFonts w:cs="Arial"/>
          <w:b/>
          <w:bCs/>
          <w:u w:val="single"/>
          <w:lang w:val="nl-BE"/>
        </w:rPr>
        <w:t>:</w:t>
      </w:r>
      <w:r w:rsidR="00BA6913" w:rsidRPr="00036E82">
        <w:rPr>
          <w:rFonts w:cs="Arial"/>
          <w:b/>
          <w:bCs/>
          <w:lang w:val="nl-BE"/>
        </w:rPr>
        <w:t xml:space="preserve"> </w:t>
      </w:r>
      <w:r w:rsidR="007578DD" w:rsidRPr="00036E82">
        <w:rPr>
          <w:rFonts w:cs="Arial"/>
          <w:b/>
          <w:bCs/>
          <w:lang w:val="nl-BE"/>
        </w:rPr>
        <w:t>Onderneming</w:t>
      </w:r>
      <w:r w:rsidR="00BA6913" w:rsidRPr="00036E82">
        <w:rPr>
          <w:rFonts w:cs="Arial"/>
          <w:b/>
          <w:bCs/>
          <w:lang w:val="nl-BE"/>
        </w:rPr>
        <w:t>/</w:t>
      </w:r>
      <w:r w:rsidRPr="00036E82">
        <w:rPr>
          <w:rFonts w:cs="Arial"/>
          <w:b/>
          <w:bCs/>
          <w:lang w:val="nl-BE"/>
        </w:rPr>
        <w:t>kantoor</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14:paraId="2DE0C8C7" w14:textId="77777777" w:rsidR="00BA6913" w:rsidRPr="00036E82" w:rsidRDefault="005F04F8" w:rsidP="00B000C9">
      <w:pPr>
        <w:spacing w:after="0" w:line="240" w:lineRule="auto"/>
        <w:ind w:left="2124" w:firstLine="708"/>
        <w:jc w:val="both"/>
        <w:rPr>
          <w:rFonts w:cs="Arial"/>
          <w:b/>
          <w:bCs/>
          <w:lang w:val="nl-BE"/>
        </w:rPr>
      </w:pPr>
      <w:r w:rsidRPr="00036E82">
        <w:rPr>
          <w:rFonts w:cs="Arial"/>
          <w:b/>
          <w:bCs/>
          <w:lang w:val="nl-BE"/>
        </w:rPr>
        <w:t>Contactpersoon</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14:paraId="2DE0C8C8" w14:textId="77777777" w:rsidR="00BA6913" w:rsidRPr="00036E82" w:rsidRDefault="00BA6913" w:rsidP="00B000C9">
      <w:pPr>
        <w:spacing w:after="0" w:line="240" w:lineRule="auto"/>
        <w:ind w:left="2124" w:firstLine="708"/>
        <w:jc w:val="both"/>
        <w:rPr>
          <w:rFonts w:cs="Arial"/>
          <w:b/>
          <w:bCs/>
          <w:lang w:val="nl-BE"/>
        </w:rPr>
      </w:pPr>
      <w:r w:rsidRPr="00036E82">
        <w:rPr>
          <w:rFonts w:cs="Arial"/>
          <w:b/>
          <w:bCs/>
          <w:lang w:val="nl-BE"/>
        </w:rPr>
        <w:t>Mail + T</w:t>
      </w:r>
      <w:r w:rsidR="005F04F8" w:rsidRPr="00036E82">
        <w:rPr>
          <w:rFonts w:cs="Arial"/>
          <w:b/>
          <w:bCs/>
          <w:lang w:val="nl-BE"/>
        </w:rPr>
        <w:t>e</w:t>
      </w:r>
      <w:r w:rsidRPr="00036E82">
        <w:rPr>
          <w:rFonts w:cs="Arial"/>
          <w:b/>
          <w:bCs/>
          <w:lang w:val="nl-BE"/>
        </w:rPr>
        <w:t>l</w:t>
      </w:r>
      <w:r w:rsidR="005F04F8" w:rsidRPr="00036E82">
        <w:rPr>
          <w:rFonts w:cs="Arial"/>
          <w:b/>
          <w:bCs/>
          <w:lang w:val="nl-BE"/>
        </w:rPr>
        <w:t>.</w:t>
      </w:r>
      <w:r w:rsidRPr="00036E82">
        <w:rPr>
          <w:rFonts w:cs="Arial"/>
          <w:b/>
          <w:bCs/>
          <w:lang w:val="nl-BE"/>
        </w:rPr>
        <w:t xml:space="preserve"> : </w:t>
      </w:r>
      <w:r w:rsidR="00CD4E64" w:rsidRPr="00036E82">
        <w:rPr>
          <w:rFonts w:cs="Arial"/>
          <w:b/>
          <w:bCs/>
          <w:color w:val="365F91" w:themeColor="accent1" w:themeShade="BF"/>
          <w:lang w:val="nl-BE"/>
        </w:rPr>
        <w:t>………………..</w:t>
      </w:r>
    </w:p>
    <w:p w14:paraId="2DE0C8C9" w14:textId="77777777" w:rsidR="00BA6913" w:rsidRPr="00036E82" w:rsidRDefault="00BA6913" w:rsidP="00B000C9">
      <w:pPr>
        <w:pStyle w:val="En-tte"/>
        <w:widowControl w:val="0"/>
        <w:tabs>
          <w:tab w:val="left" w:pos="2160"/>
          <w:tab w:val="left" w:pos="9639"/>
        </w:tabs>
        <w:ind w:left="284" w:right="396"/>
        <w:jc w:val="both"/>
        <w:rPr>
          <w:rFonts w:cs="Arial"/>
          <w:b/>
          <w:bCs/>
          <w:lang w:val="nl-BE"/>
        </w:rPr>
      </w:pPr>
    </w:p>
    <w:p w14:paraId="2DE0C8CA" w14:textId="77777777" w:rsidR="00B000C9" w:rsidRPr="00036E82" w:rsidRDefault="00B000C9" w:rsidP="00B000C9">
      <w:pPr>
        <w:pStyle w:val="En-tte"/>
        <w:widowControl w:val="0"/>
        <w:tabs>
          <w:tab w:val="left" w:pos="2160"/>
          <w:tab w:val="left" w:pos="9639"/>
        </w:tabs>
        <w:ind w:left="284" w:right="396"/>
        <w:jc w:val="both"/>
        <w:rPr>
          <w:rFonts w:cs="Arial"/>
          <w:b/>
          <w:bCs/>
          <w:lang w:val="nl-BE"/>
        </w:rPr>
      </w:pPr>
    </w:p>
    <w:p w14:paraId="2DE0C8CB" w14:textId="77777777" w:rsidR="00BA6913" w:rsidRPr="00036E82" w:rsidRDefault="005F04F8" w:rsidP="00162771">
      <w:pPr>
        <w:spacing w:after="0"/>
        <w:ind w:left="284"/>
        <w:jc w:val="both"/>
        <w:rPr>
          <w:lang w:val="nl-BE"/>
        </w:rPr>
      </w:pPr>
      <w:r w:rsidRPr="00036E82">
        <w:rPr>
          <w:lang w:val="nl-BE"/>
        </w:rPr>
        <w:t>Mijnheer de Voorzitter</w:t>
      </w:r>
      <w:r w:rsidR="00BA6913" w:rsidRPr="00036E82">
        <w:rPr>
          <w:lang w:val="nl-BE"/>
        </w:rPr>
        <w:t>,</w:t>
      </w:r>
    </w:p>
    <w:p w14:paraId="2DE0C8CC" w14:textId="77777777" w:rsidR="00C607C3" w:rsidRPr="00036E82" w:rsidRDefault="00C607C3" w:rsidP="00B000C9">
      <w:pPr>
        <w:ind w:left="284"/>
        <w:jc w:val="both"/>
        <w:rPr>
          <w:lang w:val="nl-BE"/>
        </w:rPr>
      </w:pPr>
    </w:p>
    <w:p w14:paraId="2DE0C8CF" w14:textId="6FB51202" w:rsidR="00BA6913" w:rsidRDefault="005F04F8" w:rsidP="007639E0">
      <w:pPr>
        <w:spacing w:after="0" w:line="240" w:lineRule="auto"/>
        <w:ind w:left="284"/>
        <w:jc w:val="both"/>
        <w:rPr>
          <w:lang w:val="nl-BE"/>
        </w:rPr>
      </w:pPr>
      <w:r w:rsidRPr="007639E0">
        <w:rPr>
          <w:lang w:val="nl-BE"/>
        </w:rPr>
        <w:t>Hierbij wensen wij</w:t>
      </w:r>
      <w:r w:rsidR="007639E0" w:rsidRPr="007639E0">
        <w:rPr>
          <w:lang w:val="nl-BE"/>
        </w:rPr>
        <w:t xml:space="preserve"> </w:t>
      </w:r>
      <w:r w:rsidR="00661B0A" w:rsidRPr="00036E82">
        <w:rPr>
          <w:lang w:val="nl-BE"/>
        </w:rPr>
        <w:t xml:space="preserve">een voorafgaande beslissing overeenkomstig de artikelen </w:t>
      </w:r>
      <w:r w:rsidR="00BA6913" w:rsidRPr="00036E82">
        <w:rPr>
          <w:lang w:val="nl-BE"/>
        </w:rPr>
        <w:t xml:space="preserve">20 </w:t>
      </w:r>
      <w:r w:rsidR="00661B0A" w:rsidRPr="00036E82">
        <w:rPr>
          <w:lang w:val="nl-BE"/>
        </w:rPr>
        <w:t>tot</w:t>
      </w:r>
      <w:r w:rsidR="00BA6913" w:rsidRPr="00036E82">
        <w:rPr>
          <w:lang w:val="nl-BE"/>
        </w:rPr>
        <w:t xml:space="preserve"> 28 </w:t>
      </w:r>
      <w:r w:rsidR="00661B0A" w:rsidRPr="00036E82">
        <w:rPr>
          <w:lang w:val="nl-BE"/>
        </w:rPr>
        <w:t xml:space="preserve">van de wet van </w:t>
      </w:r>
      <w:r w:rsidR="00BA6913" w:rsidRPr="00036E82">
        <w:rPr>
          <w:lang w:val="nl-BE"/>
        </w:rPr>
        <w:t xml:space="preserve">24 </w:t>
      </w:r>
      <w:r w:rsidR="00661B0A" w:rsidRPr="00036E82">
        <w:rPr>
          <w:lang w:val="nl-BE"/>
        </w:rPr>
        <w:t>december</w:t>
      </w:r>
      <w:r w:rsidR="00BA6913" w:rsidRPr="00036E82">
        <w:rPr>
          <w:lang w:val="nl-BE"/>
        </w:rPr>
        <w:t xml:space="preserve"> 2002 </w:t>
      </w:r>
      <w:r w:rsidR="00661B0A" w:rsidRPr="00036E82">
        <w:rPr>
          <w:lang w:val="nl-BE"/>
        </w:rPr>
        <w:t>tot wijziging van de vennootschapsregeling inzake inkomstenbelastingen en tot instelling van een systeem van voorafgaande beslissingen in fiscale zaken</w:t>
      </w:r>
      <w:r w:rsidR="008F287F" w:rsidRPr="00036E82">
        <w:rPr>
          <w:lang w:val="nl-BE"/>
        </w:rPr>
        <w:t xml:space="preserve"> te bekomen</w:t>
      </w:r>
      <w:r w:rsidR="00BA6913" w:rsidRPr="00036E82">
        <w:rPr>
          <w:lang w:val="nl-BE"/>
        </w:rPr>
        <w:t>.</w:t>
      </w:r>
    </w:p>
    <w:p w14:paraId="1080D954" w14:textId="3A1E3612" w:rsidR="001352AA" w:rsidRDefault="001352AA" w:rsidP="007639E0">
      <w:pPr>
        <w:spacing w:after="0" w:line="240" w:lineRule="auto"/>
        <w:ind w:left="284"/>
        <w:jc w:val="both"/>
        <w:rPr>
          <w:lang w:val="nl-BE"/>
        </w:rPr>
      </w:pPr>
    </w:p>
    <w:p w14:paraId="54F05AFB" w14:textId="37C4E347" w:rsidR="001352AA" w:rsidRPr="001C6716" w:rsidRDefault="001352AA" w:rsidP="001C6716">
      <w:pPr>
        <w:spacing w:after="0" w:line="240" w:lineRule="auto"/>
        <w:ind w:left="284"/>
        <w:jc w:val="both"/>
        <w:rPr>
          <w:lang w:val="nl-BE"/>
        </w:rPr>
      </w:pPr>
      <w:r w:rsidRPr="001C6716">
        <w:rPr>
          <w:lang w:val="nl-BE"/>
        </w:rPr>
        <w:t xml:space="preserve">Deze aanvraag kadert in het licht van de maatregelen die door de Nationale Veiligheidsraad werden genomen in de bestrijding van het Covid-19 virus waarbij aan de Belgische bevolking en de bedrijven gevraagd wordt om </w:t>
      </w:r>
      <w:r w:rsidR="00767313">
        <w:rPr>
          <w:lang w:val="nl-BE"/>
        </w:rPr>
        <w:t>verplicht telewerk te organiseren voor elke functie waar dit mogelijk</w:t>
      </w:r>
      <w:r w:rsidR="005D1CE5">
        <w:rPr>
          <w:lang w:val="nl-BE"/>
        </w:rPr>
        <w:t xml:space="preserve"> is, zonder uitzondering.</w:t>
      </w:r>
      <w:r w:rsidRPr="001C6716">
        <w:rPr>
          <w:lang w:val="nl-BE"/>
        </w:rPr>
        <w:t xml:space="preserve"> </w:t>
      </w:r>
    </w:p>
    <w:p w14:paraId="2DE0C8D0" w14:textId="77777777" w:rsidR="00BA6913" w:rsidRPr="007639E0" w:rsidRDefault="00BA6913" w:rsidP="007639E0">
      <w:pPr>
        <w:spacing w:after="0" w:line="240" w:lineRule="auto"/>
        <w:ind w:left="284"/>
        <w:jc w:val="both"/>
        <w:rPr>
          <w:lang w:val="nl-BE"/>
        </w:rPr>
      </w:pPr>
      <w:r w:rsidRPr="007639E0">
        <w:rPr>
          <w:lang w:val="nl-BE"/>
        </w:rPr>
        <w:tab/>
      </w:r>
    </w:p>
    <w:p w14:paraId="2DE0C8D1" w14:textId="77777777" w:rsidR="00E75D4B" w:rsidRPr="00FD01DD" w:rsidRDefault="00661B0A" w:rsidP="00B000C9">
      <w:pPr>
        <w:pStyle w:val="Paragraphedeliste"/>
        <w:numPr>
          <w:ilvl w:val="0"/>
          <w:numId w:val="7"/>
        </w:numPr>
        <w:ind w:left="284" w:firstLine="0"/>
        <w:jc w:val="both"/>
        <w:rPr>
          <w:b/>
          <w:sz w:val="40"/>
          <w:szCs w:val="40"/>
          <w:u w:val="single"/>
        </w:rPr>
      </w:pPr>
      <w:proofErr w:type="spellStart"/>
      <w:r>
        <w:rPr>
          <w:b/>
          <w:sz w:val="40"/>
          <w:szCs w:val="40"/>
          <w:u w:val="single"/>
        </w:rPr>
        <w:t>Aanvraag</w:t>
      </w:r>
      <w:proofErr w:type="spellEnd"/>
    </w:p>
    <w:p w14:paraId="6CC9D567" w14:textId="4D37800D" w:rsidR="008E7E07" w:rsidRPr="008E7E07" w:rsidRDefault="00F35869" w:rsidP="008E7E07">
      <w:pPr>
        <w:spacing w:after="0" w:line="240" w:lineRule="auto"/>
        <w:ind w:left="284"/>
        <w:jc w:val="both"/>
        <w:rPr>
          <w:lang w:val="nl-BE"/>
        </w:rPr>
      </w:pPr>
      <w:r w:rsidRPr="008E7E07">
        <w:rPr>
          <w:lang w:val="nl-BE"/>
        </w:rPr>
        <w:t xml:space="preserve">De aanvrager wenst de bevestiging te bekomen dat zolang de bovengenoemde maatregelen van de Nationale Veiligheidsraad van kracht zijn, zij </w:t>
      </w:r>
      <w:r w:rsidRPr="00244E4F">
        <w:rPr>
          <w:u w:val="single"/>
          <w:lang w:val="nl-BE"/>
        </w:rPr>
        <w:t>een tijdelijke thuiswerkvergoeding</w:t>
      </w:r>
      <w:r w:rsidRPr="008E7E07">
        <w:rPr>
          <w:lang w:val="nl-BE"/>
        </w:rPr>
        <w:t xml:space="preserve"> kunnen toekennen aan hun medewerkers om de kosten die gemaakt worden en die ten laste komen van de werkgever</w:t>
      </w:r>
      <w:r w:rsidR="00AE2688">
        <w:rPr>
          <w:lang w:val="nl-BE"/>
        </w:rPr>
        <w:t>,</w:t>
      </w:r>
      <w:r w:rsidRPr="008E7E07">
        <w:rPr>
          <w:lang w:val="nl-BE"/>
        </w:rPr>
        <w:t xml:space="preserve"> te dekken en dat deze vergoeding als terugbetaling van eigen kosten van de werkgever z</w:t>
      </w:r>
      <w:r w:rsidR="00AE2688">
        <w:rPr>
          <w:lang w:val="nl-BE"/>
        </w:rPr>
        <w:t>a</w:t>
      </w:r>
      <w:r w:rsidRPr="008E7E07">
        <w:rPr>
          <w:lang w:val="nl-BE"/>
        </w:rPr>
        <w:t>l worden beschouwd die krachtens artikel 31, tweede lid, 1°, in fine, WIB 92 geen deel van de belastbare vergoeding van de begunstigden z</w:t>
      </w:r>
      <w:r w:rsidR="00AE2688">
        <w:rPr>
          <w:lang w:val="nl-BE"/>
        </w:rPr>
        <w:t>a</w:t>
      </w:r>
      <w:r w:rsidRPr="008E7E07">
        <w:rPr>
          <w:lang w:val="nl-BE"/>
        </w:rPr>
        <w:t>l uitmaken</w:t>
      </w:r>
      <w:r w:rsidR="008E7E07" w:rsidRPr="008E7E07">
        <w:rPr>
          <w:lang w:val="nl-BE"/>
        </w:rPr>
        <w:t xml:space="preserve"> </w:t>
      </w:r>
      <w:r w:rsidR="008E7E07" w:rsidRPr="00036E82">
        <w:rPr>
          <w:lang w:val="nl-BE"/>
        </w:rPr>
        <w:t>en dit</w:t>
      </w:r>
      <w:r w:rsidR="008E7E07">
        <w:rPr>
          <w:lang w:val="nl-BE"/>
        </w:rPr>
        <w:t xml:space="preserve"> gedurende de periode van de corona crisis (COVID 19)</w:t>
      </w:r>
      <w:r w:rsidR="008E7E07" w:rsidRPr="008E7E07">
        <w:rPr>
          <w:lang w:val="nl-BE"/>
        </w:rPr>
        <w:t xml:space="preserve"> . </w:t>
      </w:r>
    </w:p>
    <w:p w14:paraId="60099412" w14:textId="4CBF9527" w:rsidR="00F35869" w:rsidRPr="00F35869" w:rsidRDefault="00F35869" w:rsidP="00F35869">
      <w:pPr>
        <w:spacing w:before="100" w:beforeAutospacing="1" w:after="100" w:afterAutospacing="1" w:line="240" w:lineRule="auto"/>
        <w:rPr>
          <w:rFonts w:ascii="Times New Roman" w:eastAsia="Times New Roman" w:hAnsi="Times New Roman" w:cs="Times New Roman"/>
          <w:color w:val="000000"/>
          <w:sz w:val="24"/>
          <w:szCs w:val="24"/>
          <w:lang w:val="nl-BE" w:eastAsia="nl-BE"/>
        </w:rPr>
      </w:pPr>
      <w:r w:rsidRPr="00F35869">
        <w:rPr>
          <w:rFonts w:ascii="Times New Roman" w:eastAsia="Times New Roman" w:hAnsi="Times New Roman" w:cs="Times New Roman"/>
          <w:color w:val="000000"/>
          <w:sz w:val="24"/>
          <w:szCs w:val="24"/>
          <w:lang w:val="nl-BE" w:eastAsia="nl-BE"/>
        </w:rPr>
        <w:t xml:space="preserve">. </w:t>
      </w:r>
    </w:p>
    <w:p w14:paraId="281C9ED1" w14:textId="77777777" w:rsidR="00F35869" w:rsidRPr="00036E82" w:rsidRDefault="00F35869" w:rsidP="0085456A">
      <w:pPr>
        <w:spacing w:after="0" w:line="240" w:lineRule="auto"/>
        <w:ind w:left="284"/>
        <w:jc w:val="both"/>
        <w:rPr>
          <w:rFonts w:cs="Arial"/>
          <w:vertAlign w:val="superscript"/>
          <w:lang w:val="nl-BE"/>
        </w:rPr>
      </w:pPr>
    </w:p>
    <w:p w14:paraId="2DE0C8D4" w14:textId="77777777" w:rsidR="00967A1B" w:rsidRPr="00036E82" w:rsidRDefault="00967A1B" w:rsidP="0085456A">
      <w:pPr>
        <w:spacing w:after="0" w:line="240" w:lineRule="auto"/>
        <w:ind w:left="284"/>
        <w:jc w:val="both"/>
        <w:rPr>
          <w:lang w:val="nl-BE"/>
        </w:rPr>
      </w:pPr>
    </w:p>
    <w:p w14:paraId="2DE0C8D5" w14:textId="77777777" w:rsidR="00697FE4" w:rsidRDefault="00967A1B" w:rsidP="00B000C9">
      <w:pPr>
        <w:pStyle w:val="Paragraphedeliste"/>
        <w:numPr>
          <w:ilvl w:val="0"/>
          <w:numId w:val="7"/>
        </w:numPr>
        <w:ind w:left="284" w:firstLine="0"/>
        <w:jc w:val="both"/>
        <w:rPr>
          <w:b/>
          <w:sz w:val="40"/>
          <w:szCs w:val="40"/>
          <w:u w:val="single"/>
        </w:rPr>
      </w:pPr>
      <w:proofErr w:type="spellStart"/>
      <w:r>
        <w:rPr>
          <w:b/>
          <w:sz w:val="40"/>
          <w:szCs w:val="40"/>
          <w:u w:val="single"/>
        </w:rPr>
        <w:t>Omschrijving</w:t>
      </w:r>
      <w:proofErr w:type="spellEnd"/>
      <w:r>
        <w:rPr>
          <w:b/>
          <w:sz w:val="40"/>
          <w:szCs w:val="40"/>
          <w:u w:val="single"/>
        </w:rPr>
        <w:t xml:space="preserve"> van de </w:t>
      </w:r>
      <w:proofErr w:type="spellStart"/>
      <w:r>
        <w:rPr>
          <w:b/>
          <w:sz w:val="40"/>
          <w:szCs w:val="40"/>
          <w:u w:val="single"/>
        </w:rPr>
        <w:t>feiten</w:t>
      </w:r>
      <w:proofErr w:type="spellEnd"/>
    </w:p>
    <w:p w14:paraId="734546B9" w14:textId="77777777" w:rsidR="00EB4EF9" w:rsidRPr="003041BF" w:rsidRDefault="00EB4EF9" w:rsidP="00F95E60">
      <w:pPr>
        <w:pStyle w:val="NormalWeb"/>
        <w:ind w:left="284"/>
        <w:rPr>
          <w:b/>
          <w:color w:val="000000"/>
        </w:rPr>
      </w:pPr>
      <w:r w:rsidRPr="003041BF">
        <w:rPr>
          <w:b/>
          <w:color w:val="000000"/>
        </w:rPr>
        <w:t xml:space="preserve">II.A. Voorgenomen verrichting </w:t>
      </w:r>
    </w:p>
    <w:p w14:paraId="43B70E89" w14:textId="174FF2C3" w:rsidR="00EB4EF9" w:rsidRPr="00F95E60" w:rsidRDefault="00EB4EF9" w:rsidP="00F95E60">
      <w:pPr>
        <w:spacing w:after="0" w:line="240" w:lineRule="auto"/>
        <w:ind w:left="284"/>
        <w:jc w:val="both"/>
        <w:rPr>
          <w:lang w:val="nl-BE"/>
        </w:rPr>
      </w:pPr>
      <w:r w:rsidRPr="00F95E60">
        <w:rPr>
          <w:lang w:val="nl-BE"/>
        </w:rPr>
        <w:t xml:space="preserve">De aanvrager wenst een voorafgaande beslissing te bekomen met betrekking tot de eigen kosten van de werkgever voor thuiswerk, die de aanvrager aan zijn personeel onder de vorm van forfaitaire bedragen wenst terug te betalen voor zolang de maatregelen van de Nationale Veiligheidsraad ter bestrijding van het Covid-19 virus van kracht zijn. </w:t>
      </w:r>
    </w:p>
    <w:p w14:paraId="60B563D3" w14:textId="77777777" w:rsidR="00EB4EF9" w:rsidRPr="00F95E60" w:rsidRDefault="00EB4EF9" w:rsidP="00F95E60">
      <w:pPr>
        <w:pStyle w:val="NormalWeb"/>
        <w:ind w:left="284"/>
        <w:rPr>
          <w:b/>
          <w:color w:val="000000"/>
        </w:rPr>
      </w:pPr>
      <w:r w:rsidRPr="00F95E60">
        <w:rPr>
          <w:b/>
          <w:color w:val="000000"/>
        </w:rPr>
        <w:t xml:space="preserve">II.B. Functiecategorieën waarvoor een akkoord wordt gevraagd </w:t>
      </w:r>
    </w:p>
    <w:p w14:paraId="29C38F7D" w14:textId="7F6EE38F" w:rsidR="00EB4EF9" w:rsidRDefault="00EB4EF9" w:rsidP="00F95E60">
      <w:pPr>
        <w:spacing w:after="0" w:line="240" w:lineRule="auto"/>
        <w:ind w:left="284"/>
        <w:jc w:val="both"/>
        <w:rPr>
          <w:lang w:val="nl-BE"/>
        </w:rPr>
      </w:pPr>
      <w:r w:rsidRPr="00F95E60">
        <w:rPr>
          <w:lang w:val="nl-BE"/>
        </w:rPr>
        <w:t xml:space="preserve">Daar het om een specifieke, tijdelijke maatregel gaat die wordt ingevoerd om de medewerkers te vergoeden voor hun thuiswerk tijdens de bestrijding van het Covid-19 virus wordt er geen onderscheid gemaakt tussen verschillende functiecategorieën, maar zullen alle medewerkers dezelfde vergoeding ontvangen. </w:t>
      </w:r>
    </w:p>
    <w:p w14:paraId="4E646F39" w14:textId="77777777" w:rsidR="00EB4EF9" w:rsidRPr="00F95E60" w:rsidRDefault="00EB4EF9" w:rsidP="00F95E60">
      <w:pPr>
        <w:pStyle w:val="NormalWeb"/>
        <w:ind w:left="284"/>
        <w:rPr>
          <w:b/>
          <w:color w:val="000000"/>
        </w:rPr>
      </w:pPr>
      <w:r w:rsidRPr="00F95E60">
        <w:rPr>
          <w:b/>
          <w:color w:val="000000"/>
        </w:rPr>
        <w:t xml:space="preserve">II.C. Categorieën van eigen kosten van de werkgever </w:t>
      </w:r>
    </w:p>
    <w:p w14:paraId="7E0BBC1D" w14:textId="1103070B" w:rsidR="00EB4EF9" w:rsidRDefault="00EE5696" w:rsidP="00F95E60">
      <w:pPr>
        <w:spacing w:after="0" w:line="240" w:lineRule="auto"/>
        <w:ind w:left="284"/>
        <w:jc w:val="both"/>
        <w:rPr>
          <w:lang w:val="nl-BE"/>
        </w:rPr>
      </w:pPr>
      <w:r>
        <w:rPr>
          <w:lang w:val="nl-BE"/>
        </w:rPr>
        <w:t>Bureaukosten</w:t>
      </w:r>
      <w:r w:rsidR="00EB4EF9" w:rsidRPr="00F95E60">
        <w:rPr>
          <w:lang w:val="nl-BE"/>
        </w:rPr>
        <w:t xml:space="preserve">: de vergoeding wordt toegekend aan alle categorieën van medewerkers die </w:t>
      </w:r>
      <w:r w:rsidR="00BA44C0">
        <w:rPr>
          <w:lang w:val="nl-BE"/>
        </w:rPr>
        <w:t xml:space="preserve">omwille van </w:t>
      </w:r>
      <w:r w:rsidR="00EB4EF9" w:rsidRPr="00F95E60">
        <w:rPr>
          <w:lang w:val="nl-BE"/>
        </w:rPr>
        <w:t xml:space="preserve"> de maatregelen tegen het Covid-19 virus thuis </w:t>
      </w:r>
      <w:r w:rsidR="00BA44C0">
        <w:rPr>
          <w:lang w:val="nl-BE"/>
        </w:rPr>
        <w:t xml:space="preserve">moeten </w:t>
      </w:r>
      <w:r w:rsidR="00EB4EF9" w:rsidRPr="00F95E60">
        <w:rPr>
          <w:lang w:val="nl-BE"/>
        </w:rPr>
        <w:t xml:space="preserve">werken. Dit zijn kosten gerelateerd aan de inrichting en het gebruik van een bureau, printer- en computermateriaal, kantoorbenodigdheden, nutsvoorzieningen zoals water, elektriciteit en verwarming, onderhoud, verzekering, onroerende voorheffing... in de verblijfplaats van de medewerker. </w:t>
      </w:r>
    </w:p>
    <w:p w14:paraId="5C65F37A" w14:textId="77777777" w:rsidR="00B53B62" w:rsidRPr="00F95E60" w:rsidRDefault="00B53B62" w:rsidP="00F95E60">
      <w:pPr>
        <w:spacing w:after="0" w:line="240" w:lineRule="auto"/>
        <w:ind w:left="284"/>
        <w:jc w:val="both"/>
        <w:rPr>
          <w:lang w:val="nl-BE"/>
        </w:rPr>
      </w:pPr>
    </w:p>
    <w:p w14:paraId="233C9FA5" w14:textId="3C31FBA0" w:rsidR="00EB4EF9" w:rsidRDefault="00EB4EF9" w:rsidP="00DB2E84">
      <w:pPr>
        <w:spacing w:after="0" w:line="240" w:lineRule="auto"/>
        <w:ind w:left="284"/>
        <w:jc w:val="both"/>
        <w:rPr>
          <w:lang w:val="nl-BE"/>
        </w:rPr>
      </w:pPr>
      <w:r w:rsidRPr="00DB2E84">
        <w:rPr>
          <w:lang w:val="nl-BE"/>
        </w:rPr>
        <w:t xml:space="preserve">Doordat alle medewerkers op vraag van de Nationale Veiligheidsraad van thuis uit zullen werken, zal voor alle medewerkers hetzelfde bedrag worden toegekend van </w:t>
      </w:r>
      <w:r w:rsidR="00C12F72">
        <w:rPr>
          <w:lang w:val="nl-BE"/>
        </w:rPr>
        <w:t xml:space="preserve">maximaal </w:t>
      </w:r>
      <w:r w:rsidRPr="00DB2E84">
        <w:rPr>
          <w:lang w:val="nl-BE"/>
        </w:rPr>
        <w:t>EUR 126,94 per maand</w:t>
      </w:r>
      <w:r w:rsidR="00B749D3">
        <w:rPr>
          <w:rStyle w:val="Appelnotedebasdep"/>
          <w:lang w:val="nl-BE"/>
        </w:rPr>
        <w:footnoteReference w:id="3"/>
      </w:r>
      <w:r w:rsidRPr="00DB2E84">
        <w:rPr>
          <w:lang w:val="nl-BE"/>
        </w:rPr>
        <w:t xml:space="preserve">. Dit bedrag kan verantwoord worden doordat de medewerkers verschillende kosten zullen hebben door het feit dat de Nationale Veiligheidsraad vraagt om de komende weken van thuis uit te werken. </w:t>
      </w:r>
    </w:p>
    <w:p w14:paraId="56F16E21" w14:textId="77777777" w:rsidR="005F7421" w:rsidRPr="00DB2E84" w:rsidRDefault="005F7421" w:rsidP="00DB2E84">
      <w:pPr>
        <w:spacing w:after="0" w:line="240" w:lineRule="auto"/>
        <w:ind w:left="284"/>
        <w:jc w:val="both"/>
        <w:rPr>
          <w:lang w:val="nl-BE"/>
        </w:rPr>
      </w:pPr>
    </w:p>
    <w:p w14:paraId="67C54133" w14:textId="648EFFAA" w:rsidR="00EB4EF9" w:rsidRDefault="00EB4EF9" w:rsidP="00DB2E84">
      <w:pPr>
        <w:spacing w:after="0" w:line="240" w:lineRule="auto"/>
        <w:ind w:left="284"/>
        <w:jc w:val="both"/>
        <w:rPr>
          <w:lang w:val="nl-BE"/>
        </w:rPr>
      </w:pPr>
      <w:r w:rsidRPr="00DB2E84">
        <w:rPr>
          <w:lang w:val="nl-BE"/>
        </w:rPr>
        <w:t xml:space="preserve">Teneinde </w:t>
      </w:r>
      <w:r w:rsidR="00232F9F">
        <w:rPr>
          <w:lang w:val="nl-BE"/>
        </w:rPr>
        <w:t xml:space="preserve">eventueel </w:t>
      </w:r>
      <w:r w:rsidRPr="00DB2E84">
        <w:rPr>
          <w:lang w:val="nl-BE"/>
        </w:rPr>
        <w:t xml:space="preserve">dubbel gebruik van de toegekende onkostenvergoedingen te vermijden doen de werknemers afstand van </w:t>
      </w:r>
      <w:r w:rsidR="00D03C56">
        <w:rPr>
          <w:lang w:val="nl-BE"/>
        </w:rPr>
        <w:t>de huidige “</w:t>
      </w:r>
      <w:r w:rsidR="00232F9F">
        <w:rPr>
          <w:lang w:val="nl-BE"/>
        </w:rPr>
        <w:t>vergoeding voor bureaukosten</w:t>
      </w:r>
      <w:r w:rsidR="00D03C56">
        <w:rPr>
          <w:lang w:val="nl-BE"/>
        </w:rPr>
        <w:t xml:space="preserve">” </w:t>
      </w:r>
      <w:r w:rsidRPr="00DB2E84">
        <w:rPr>
          <w:lang w:val="nl-BE"/>
        </w:rPr>
        <w:t xml:space="preserve">die zij maandelijks ontvangen voor thuiswerk en zullen alle toekomstige onkostenvergoedingen </w:t>
      </w:r>
      <w:r w:rsidR="00C12F72">
        <w:rPr>
          <w:lang w:val="nl-BE"/>
        </w:rPr>
        <w:t xml:space="preserve">voor bureaukosten </w:t>
      </w:r>
      <w:r w:rsidRPr="00DB2E84">
        <w:rPr>
          <w:lang w:val="nl-BE"/>
        </w:rPr>
        <w:t xml:space="preserve">toegekend worden conform bovenstaand voorstel, voor zolang de maatregelen voor de bestrijding van Covid-19 van toepassing zullen zijn. </w:t>
      </w:r>
    </w:p>
    <w:p w14:paraId="379D069A" w14:textId="77777777" w:rsidR="00B53B62" w:rsidRPr="00DB2E84" w:rsidRDefault="00B53B62" w:rsidP="00DB2E84">
      <w:pPr>
        <w:spacing w:after="0" w:line="240" w:lineRule="auto"/>
        <w:ind w:left="284"/>
        <w:jc w:val="both"/>
        <w:rPr>
          <w:lang w:val="nl-BE"/>
        </w:rPr>
      </w:pPr>
    </w:p>
    <w:p w14:paraId="15632D94" w14:textId="77777777" w:rsidR="00EB4EF9" w:rsidRPr="008538DD" w:rsidRDefault="00EB4EF9" w:rsidP="00B53B62">
      <w:pPr>
        <w:pStyle w:val="Paragraphedeliste"/>
        <w:ind w:left="284"/>
        <w:jc w:val="both"/>
        <w:rPr>
          <w:b/>
          <w:sz w:val="40"/>
          <w:szCs w:val="40"/>
          <w:u w:val="single"/>
          <w:lang w:val="nl-BE"/>
        </w:rPr>
      </w:pPr>
      <w:r w:rsidRPr="008538DD">
        <w:rPr>
          <w:b/>
          <w:sz w:val="40"/>
          <w:szCs w:val="40"/>
          <w:u w:val="single"/>
          <w:lang w:val="nl-BE"/>
        </w:rPr>
        <w:t xml:space="preserve">III. MOTIVERING VAN DE AANVRAAG </w:t>
      </w:r>
    </w:p>
    <w:p w14:paraId="18D83766" w14:textId="77777777" w:rsidR="00EB4EF9" w:rsidRPr="00B53B62" w:rsidRDefault="00EB4EF9" w:rsidP="00B53B62">
      <w:pPr>
        <w:spacing w:after="0" w:line="240" w:lineRule="auto"/>
        <w:ind w:left="284"/>
        <w:jc w:val="both"/>
        <w:rPr>
          <w:lang w:val="nl-BE"/>
        </w:rPr>
      </w:pPr>
      <w:r w:rsidRPr="00B53B62">
        <w:rPr>
          <w:lang w:val="nl-BE"/>
        </w:rPr>
        <w:t>De aanvrager wenst via deze voorafgaande beslissing de kosten die de werknemers moeten dragen door het thuiswerk op aanraden van de Nationale Veiligheidsraad en die ten laste komen van de werkgever op een eenvormige manier te vergoeden.</w:t>
      </w:r>
    </w:p>
    <w:p w14:paraId="2DE0C93B" w14:textId="77777777" w:rsidR="00D85E40" w:rsidRPr="005B377A" w:rsidRDefault="00D85E40" w:rsidP="005B377A">
      <w:pPr>
        <w:spacing w:after="0" w:line="240" w:lineRule="auto"/>
        <w:ind w:left="284"/>
        <w:jc w:val="both"/>
        <w:rPr>
          <w:lang w:val="nl-BE"/>
        </w:rPr>
      </w:pPr>
    </w:p>
    <w:p w14:paraId="064621D4" w14:textId="77777777" w:rsidR="007639E0" w:rsidRPr="007639E0" w:rsidRDefault="007639E0" w:rsidP="007639E0">
      <w:pPr>
        <w:spacing w:after="0" w:line="240" w:lineRule="auto"/>
        <w:ind w:left="284"/>
        <w:jc w:val="both"/>
        <w:rPr>
          <w:lang w:val="nl-BE"/>
        </w:rPr>
      </w:pPr>
    </w:p>
    <w:sectPr w:rsidR="007639E0" w:rsidRPr="007639E0" w:rsidSect="0085456A">
      <w:headerReference w:type="even" r:id="rId11"/>
      <w:headerReference w:type="default" r:id="rId12"/>
      <w:footerReference w:type="even" r:id="rId13"/>
      <w:footerReference w:type="default" r:id="rId14"/>
      <w:headerReference w:type="first" r:id="rId15"/>
      <w:footerReference w:type="first" r:id="rId16"/>
      <w:pgSz w:w="11906" w:h="16838"/>
      <w:pgMar w:top="209"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3F1A6" w14:textId="77777777" w:rsidR="005633EC" w:rsidRDefault="005633EC" w:rsidP="00686E89">
      <w:pPr>
        <w:spacing w:after="0" w:line="240" w:lineRule="auto"/>
      </w:pPr>
      <w:r>
        <w:separator/>
      </w:r>
    </w:p>
  </w:endnote>
  <w:endnote w:type="continuationSeparator" w:id="0">
    <w:p w14:paraId="7C996D7C" w14:textId="77777777" w:rsidR="005633EC" w:rsidRDefault="005633EC" w:rsidP="00686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YInterstate Light">
    <w:altName w:val="Calibri"/>
    <w:charset w:val="00"/>
    <w:family w:val="auto"/>
    <w:pitch w:val="variable"/>
    <w:sig w:usb0="A00002AF" w:usb1="5000206A"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0C988" w14:textId="77777777" w:rsidR="00BA6913" w:rsidRDefault="00D3617A">
    <w:pPr>
      <w:pStyle w:val="Pieddepage"/>
      <w:framePr w:wrap="around" w:vAnchor="text" w:hAnchor="margin" w:xAlign="center" w:y="1"/>
      <w:rPr>
        <w:rStyle w:val="Numrodepage"/>
      </w:rPr>
    </w:pPr>
    <w:r>
      <w:rPr>
        <w:rStyle w:val="Numrodepage"/>
      </w:rPr>
      <w:fldChar w:fldCharType="begin"/>
    </w:r>
    <w:r w:rsidR="00BA6913">
      <w:rPr>
        <w:rStyle w:val="Numrodepage"/>
      </w:rPr>
      <w:instrText xml:space="preserve">PAGE  </w:instrText>
    </w:r>
    <w:r>
      <w:rPr>
        <w:rStyle w:val="Numrodepage"/>
      </w:rPr>
      <w:fldChar w:fldCharType="end"/>
    </w:r>
  </w:p>
  <w:p w14:paraId="2DE0C989" w14:textId="77777777" w:rsidR="00BA6913" w:rsidRDefault="00BA691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069254"/>
      <w:docPartObj>
        <w:docPartGallery w:val="Page Numbers (Bottom of Page)"/>
        <w:docPartUnique/>
      </w:docPartObj>
    </w:sdtPr>
    <w:sdtEndPr/>
    <w:sdtContent>
      <w:p w14:paraId="2DE0C98A" w14:textId="609B490E" w:rsidR="00162771" w:rsidRDefault="00162771">
        <w:pPr>
          <w:pStyle w:val="Pieddepage"/>
          <w:jc w:val="right"/>
        </w:pPr>
        <w:r>
          <w:fldChar w:fldCharType="begin"/>
        </w:r>
        <w:r>
          <w:instrText>PAGE   \* MERGEFORMAT</w:instrText>
        </w:r>
        <w:r>
          <w:fldChar w:fldCharType="separate"/>
        </w:r>
        <w:r w:rsidR="004512BD">
          <w:rPr>
            <w:noProof/>
          </w:rPr>
          <w:t>3</w:t>
        </w:r>
        <w:r>
          <w:fldChar w:fldCharType="end"/>
        </w:r>
        <w:r w:rsidR="004B6030">
          <w:t>/</w:t>
        </w:r>
        <w:r w:rsidR="001909FB">
          <w:t>2</w:t>
        </w:r>
      </w:p>
    </w:sdtContent>
  </w:sdt>
  <w:p w14:paraId="2DE0C98B" w14:textId="77777777" w:rsidR="00BA6913" w:rsidRDefault="00BA691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0C98C" w14:textId="77777777" w:rsidR="00BA6913" w:rsidRDefault="00BA6913">
    <w:pPr>
      <w:pStyle w:val="Pieddepage"/>
      <w:rPr>
        <w:sz w:val="2"/>
      </w:rPr>
    </w:pPr>
  </w:p>
  <w:p w14:paraId="2DE0C98D" w14:textId="77777777" w:rsidR="00BA6913" w:rsidRDefault="00BA6913">
    <w:pPr>
      <w:pStyle w:val="Pieddepage"/>
      <w:rPr>
        <w:sz w:val="2"/>
      </w:rPr>
    </w:pPr>
  </w:p>
  <w:tbl>
    <w:tblPr>
      <w:tblW w:w="0" w:type="auto"/>
      <w:tblInd w:w="70" w:type="dxa"/>
      <w:tblCellMar>
        <w:left w:w="70" w:type="dxa"/>
        <w:right w:w="70" w:type="dxa"/>
      </w:tblCellMar>
      <w:tblLook w:val="0000" w:firstRow="0" w:lastRow="0" w:firstColumn="0" w:lastColumn="0" w:noHBand="0" w:noVBand="0"/>
    </w:tblPr>
    <w:tblGrid>
      <w:gridCol w:w="4665"/>
      <w:gridCol w:w="5731"/>
    </w:tblGrid>
    <w:tr w:rsidR="00BA6913" w14:paraId="2DE0C98F" w14:textId="77777777">
      <w:trPr>
        <w:cantSplit/>
        <w:trHeight w:val="210"/>
      </w:trPr>
      <w:tc>
        <w:tcPr>
          <w:tcW w:w="10440" w:type="dxa"/>
          <w:gridSpan w:val="2"/>
          <w:tcBorders>
            <w:top w:val="single" w:sz="4" w:space="0" w:color="auto"/>
          </w:tcBorders>
        </w:tcPr>
        <w:p w14:paraId="2DE0C98E" w14:textId="77777777" w:rsidR="00BA6913" w:rsidRDefault="00BA6913" w:rsidP="00CD2A3A">
          <w:pPr>
            <w:jc w:val="center"/>
            <w:rPr>
              <w:sz w:val="16"/>
            </w:rPr>
          </w:pPr>
          <w:r>
            <w:rPr>
              <w:sz w:val="16"/>
            </w:rPr>
            <w:t>Pour plus d’informations sur votre dossier, veuillez prendre contact avec :</w:t>
          </w:r>
        </w:p>
      </w:tc>
    </w:tr>
    <w:tr w:rsidR="00BA6913" w14:paraId="2DE0C998" w14:textId="77777777" w:rsidTr="004F2FE5">
      <w:trPr>
        <w:trHeight w:val="210"/>
      </w:trPr>
      <w:tc>
        <w:tcPr>
          <w:tcW w:w="4680" w:type="dxa"/>
        </w:tcPr>
        <w:p w14:paraId="2DE0C990" w14:textId="77777777" w:rsidR="00BA6913" w:rsidRDefault="00BA6913" w:rsidP="004F2FE5">
          <w:pPr>
            <w:rPr>
              <w:i/>
              <w:sz w:val="16"/>
            </w:rPr>
          </w:pPr>
          <w:r>
            <w:rPr>
              <w:i/>
              <w:sz w:val="16"/>
            </w:rPr>
            <w:t>Grégory Contino</w:t>
          </w:r>
        </w:p>
        <w:p w14:paraId="2DE0C991" w14:textId="77777777" w:rsidR="00BA6913" w:rsidRPr="00EE1886" w:rsidRDefault="00BA6913" w:rsidP="004F2FE5">
          <w:pPr>
            <w:rPr>
              <w:i/>
              <w:sz w:val="16"/>
            </w:rPr>
          </w:pPr>
          <w:r>
            <w:rPr>
              <w:i/>
              <w:sz w:val="16"/>
            </w:rPr>
            <w:t>Service des décisions anticipées en matière fiscale</w:t>
          </w:r>
        </w:p>
        <w:p w14:paraId="2DE0C992" w14:textId="77777777" w:rsidR="00BA6913" w:rsidRPr="00D8501B" w:rsidRDefault="00BA6913" w:rsidP="004F2FE5">
          <w:pPr>
            <w:rPr>
              <w:i/>
              <w:sz w:val="16"/>
            </w:rPr>
          </w:pPr>
          <w:r w:rsidRPr="00D8501B">
            <w:rPr>
              <w:i/>
              <w:sz w:val="16"/>
            </w:rPr>
            <w:t>Tél :</w:t>
          </w:r>
          <w:r>
            <w:rPr>
              <w:i/>
              <w:sz w:val="16"/>
            </w:rPr>
            <w:t xml:space="preserve">  0257 672 32</w:t>
          </w:r>
        </w:p>
        <w:p w14:paraId="2DE0C993" w14:textId="77777777" w:rsidR="00BA6913" w:rsidRPr="00D8501B" w:rsidRDefault="00BA6913" w:rsidP="004F2FE5">
          <w:pPr>
            <w:rPr>
              <w:i/>
              <w:sz w:val="16"/>
            </w:rPr>
          </w:pPr>
          <w:r w:rsidRPr="00D8501B">
            <w:rPr>
              <w:i/>
              <w:sz w:val="16"/>
            </w:rPr>
            <w:t>Fax : 0257 951 01</w:t>
          </w:r>
        </w:p>
        <w:p w14:paraId="2DE0C994" w14:textId="77777777" w:rsidR="00BA6913" w:rsidRPr="004512BD" w:rsidRDefault="00BA6913" w:rsidP="004F2FE5">
          <w:pPr>
            <w:rPr>
              <w:i/>
              <w:color w:val="000000"/>
              <w:sz w:val="16"/>
              <w:lang w:val="fr-FR"/>
            </w:rPr>
          </w:pPr>
          <w:r w:rsidRPr="004512BD">
            <w:rPr>
              <w:i/>
              <w:sz w:val="16"/>
              <w:lang w:val="fr-FR"/>
            </w:rPr>
            <w:t xml:space="preserve">E-mail : </w:t>
          </w:r>
          <w:r w:rsidRPr="004512BD">
            <w:rPr>
              <w:i/>
              <w:color w:val="000000"/>
              <w:sz w:val="16"/>
              <w:lang w:val="fr-FR"/>
            </w:rPr>
            <w:t>gregory.contino@minfin.fed.be</w:t>
          </w:r>
        </w:p>
        <w:p w14:paraId="2DE0C995" w14:textId="77777777" w:rsidR="00BA6913" w:rsidRDefault="00BA6913" w:rsidP="004F2FE5">
          <w:pPr>
            <w:rPr>
              <w:sz w:val="16"/>
            </w:rPr>
          </w:pPr>
          <w:r w:rsidRPr="00D8501B">
            <w:rPr>
              <w:i/>
              <w:sz w:val="16"/>
            </w:rPr>
            <w:t>Sur rendez-vous</w:t>
          </w:r>
        </w:p>
      </w:tc>
      <w:tc>
        <w:tcPr>
          <w:tcW w:w="5760" w:type="dxa"/>
          <w:vAlign w:val="bottom"/>
        </w:tcPr>
        <w:p w14:paraId="2DE0C996" w14:textId="77777777" w:rsidR="00BA6913" w:rsidRDefault="00BA6913" w:rsidP="00CD2A3A">
          <w:pPr>
            <w:pStyle w:val="Titre5"/>
            <w:jc w:val="center"/>
            <w:rPr>
              <w:sz w:val="22"/>
              <w:u w:val="none"/>
            </w:rPr>
          </w:pPr>
        </w:p>
        <w:p w14:paraId="2DE0C997" w14:textId="77777777" w:rsidR="00BA6913" w:rsidRDefault="00BA6913" w:rsidP="00CD2A3A">
          <w:pPr>
            <w:jc w:val="right"/>
            <w:rPr>
              <w:sz w:val="16"/>
            </w:rPr>
          </w:pPr>
          <w:r>
            <w:rPr>
              <w:noProof/>
              <w:lang w:val="nl-BE" w:eastAsia="nl-BE"/>
            </w:rPr>
            <w:drawing>
              <wp:inline distT="0" distB="0" distL="0" distR="0" wp14:anchorId="2DE0C99A" wp14:editId="2DE0C99B">
                <wp:extent cx="414655" cy="266065"/>
                <wp:effectExtent l="0" t="0" r="4445" b="635"/>
                <wp:docPr id="1" name="Image 1" desc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655" cy="266065"/>
                        </a:xfrm>
                        <a:prstGeom prst="rect">
                          <a:avLst/>
                        </a:prstGeom>
                        <a:noFill/>
                        <a:ln>
                          <a:noFill/>
                        </a:ln>
                      </pic:spPr>
                    </pic:pic>
                  </a:graphicData>
                </a:graphic>
              </wp:inline>
            </w:drawing>
          </w:r>
        </w:p>
      </w:tc>
    </w:tr>
  </w:tbl>
  <w:p w14:paraId="2DE0C999" w14:textId="77777777" w:rsidR="00BA6913" w:rsidRDefault="00BA6913" w:rsidP="00330D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FF784" w14:textId="77777777" w:rsidR="005633EC" w:rsidRDefault="005633EC" w:rsidP="00686E89">
      <w:pPr>
        <w:spacing w:after="0" w:line="240" w:lineRule="auto"/>
      </w:pPr>
      <w:r>
        <w:separator/>
      </w:r>
    </w:p>
  </w:footnote>
  <w:footnote w:type="continuationSeparator" w:id="0">
    <w:p w14:paraId="20712F1C" w14:textId="77777777" w:rsidR="005633EC" w:rsidRDefault="005633EC" w:rsidP="00686E89">
      <w:pPr>
        <w:spacing w:after="0" w:line="240" w:lineRule="auto"/>
      </w:pPr>
      <w:r>
        <w:continuationSeparator/>
      </w:r>
    </w:p>
  </w:footnote>
  <w:footnote w:id="1">
    <w:p w14:paraId="2DE0C99C" w14:textId="5CF31517" w:rsidR="006220C8" w:rsidRPr="00036E82" w:rsidRDefault="006220C8" w:rsidP="006220C8">
      <w:pPr>
        <w:pStyle w:val="Notedebasdepage"/>
        <w:rPr>
          <w:lang w:val="nl-BE"/>
        </w:rPr>
      </w:pPr>
      <w:r>
        <w:rPr>
          <w:rStyle w:val="Appelnotedebasdep"/>
        </w:rPr>
        <w:footnoteRef/>
      </w:r>
      <w:r w:rsidRPr="00036E82">
        <w:rPr>
          <w:lang w:val="nl-BE"/>
        </w:rPr>
        <w:t xml:space="preserve"> De aanvragen </w:t>
      </w:r>
      <w:r w:rsidR="008538DD">
        <w:rPr>
          <w:lang w:val="nl-BE"/>
        </w:rPr>
        <w:t>moeten</w:t>
      </w:r>
      <w:r w:rsidRPr="00036E82">
        <w:rPr>
          <w:lang w:val="nl-BE"/>
        </w:rPr>
        <w:t xml:space="preserve"> naar het volgende adres worden verstuurd: </w:t>
      </w:r>
      <w:hyperlink r:id="rId1" w:history="1">
        <w:r w:rsidRPr="00036E82">
          <w:rPr>
            <w:rStyle w:val="Lienhypertexte"/>
            <w:lang w:val="nl-BE"/>
          </w:rPr>
          <w:t>dvbsda@minfin.fed.be</w:t>
        </w:r>
      </w:hyperlink>
      <w:r w:rsidRPr="00036E82">
        <w:rPr>
          <w:lang w:val="nl-BE"/>
        </w:rPr>
        <w:t> .</w:t>
      </w:r>
    </w:p>
  </w:footnote>
  <w:footnote w:id="2">
    <w:p w14:paraId="2DE0C99E" w14:textId="425446F1" w:rsidR="00BA6913" w:rsidRPr="00036E82" w:rsidRDefault="00BA6913" w:rsidP="00BA6913">
      <w:pPr>
        <w:pStyle w:val="Notedebasdepage"/>
        <w:rPr>
          <w:lang w:val="nl-BE"/>
        </w:rPr>
      </w:pPr>
      <w:r w:rsidRPr="00B37295">
        <w:rPr>
          <w:rStyle w:val="Appelnotedebasdep"/>
        </w:rPr>
        <w:footnoteRef/>
      </w:r>
      <w:r w:rsidRPr="00036E82">
        <w:rPr>
          <w:lang w:val="nl-BE"/>
        </w:rPr>
        <w:t xml:space="preserve"> </w:t>
      </w:r>
      <w:r w:rsidR="00967A1B" w:rsidRPr="00036E82">
        <w:rPr>
          <w:lang w:val="nl-BE"/>
        </w:rPr>
        <w:t>NV</w:t>
      </w:r>
      <w:r w:rsidRPr="00036E82">
        <w:rPr>
          <w:lang w:val="nl-BE"/>
        </w:rPr>
        <w:t xml:space="preserve">, </w:t>
      </w:r>
      <w:r w:rsidR="00967A1B" w:rsidRPr="00036E82">
        <w:rPr>
          <w:lang w:val="nl-BE"/>
        </w:rPr>
        <w:t>BVBA</w:t>
      </w:r>
      <w:r w:rsidRPr="00036E82">
        <w:rPr>
          <w:lang w:val="nl-BE"/>
        </w:rPr>
        <w:t xml:space="preserve">, </w:t>
      </w:r>
      <w:r w:rsidR="00675A64">
        <w:rPr>
          <w:lang w:val="nl-BE"/>
        </w:rPr>
        <w:t xml:space="preserve">BV, </w:t>
      </w:r>
      <w:r w:rsidR="00967A1B" w:rsidRPr="00036E82">
        <w:rPr>
          <w:lang w:val="nl-BE"/>
        </w:rPr>
        <w:t>VZW</w:t>
      </w:r>
      <w:r w:rsidRPr="00036E82">
        <w:rPr>
          <w:lang w:val="nl-BE"/>
        </w:rPr>
        <w:t xml:space="preserve">, … </w:t>
      </w:r>
    </w:p>
  </w:footnote>
  <w:footnote w:id="3">
    <w:p w14:paraId="02F29769" w14:textId="1E536A52" w:rsidR="00B749D3" w:rsidRPr="00252C4D" w:rsidRDefault="00B749D3">
      <w:pPr>
        <w:pStyle w:val="Notedebasdepage"/>
        <w:rPr>
          <w:lang w:val="nl-BE"/>
        </w:rPr>
      </w:pPr>
      <w:r>
        <w:rPr>
          <w:rStyle w:val="Appelnotedebasdep"/>
        </w:rPr>
        <w:footnoteRef/>
      </w:r>
      <w:r>
        <w:t xml:space="preserve"> </w:t>
      </w:r>
      <w:r w:rsidR="00BA4E50">
        <w:rPr>
          <w:lang w:val="nl-BE"/>
        </w:rPr>
        <w:t>Administratieve instructies RSZ – 2020/1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A30C9" w14:textId="77777777" w:rsidR="001909FB" w:rsidRDefault="001909F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0C987" w14:textId="77777777" w:rsidR="00BF34CA" w:rsidRPr="00BF34CA" w:rsidRDefault="00BF34CA" w:rsidP="00BF34CA">
    <w:pPr>
      <w:pStyle w:val="En-tte"/>
      <w:tabs>
        <w:tab w:val="clear" w:pos="9072"/>
        <w:tab w:val="right" w:pos="9480"/>
      </w:tabs>
      <w:ind w:left="0" w:right="555"/>
      <w:rPr>
        <w:rFonts w:cs="Arial"/>
        <w:sz w:val="20"/>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2F84D" w14:textId="77777777" w:rsidR="001909FB" w:rsidRDefault="001909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1EAB"/>
    <w:multiLevelType w:val="hybridMultilevel"/>
    <w:tmpl w:val="0AA844E6"/>
    <w:lvl w:ilvl="0" w:tplc="080C0001">
      <w:start w:val="1"/>
      <w:numFmt w:val="bullet"/>
      <w:lvlText w:val=""/>
      <w:lvlJc w:val="left"/>
      <w:pPr>
        <w:ind w:left="928" w:hanging="360"/>
      </w:pPr>
      <w:rPr>
        <w:rFonts w:ascii="Symbol" w:hAnsi="Symbol" w:hint="default"/>
      </w:rPr>
    </w:lvl>
    <w:lvl w:ilvl="1" w:tplc="080C0003">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1" w15:restartNumberingAfterBreak="0">
    <w:nsid w:val="0EFD24BA"/>
    <w:multiLevelType w:val="hybridMultilevel"/>
    <w:tmpl w:val="CE02D984"/>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 w15:restartNumberingAfterBreak="0">
    <w:nsid w:val="123F218F"/>
    <w:multiLevelType w:val="multilevel"/>
    <w:tmpl w:val="5B82E5C6"/>
    <w:lvl w:ilvl="0">
      <w:start w:val="1"/>
      <w:numFmt w:val="bullet"/>
      <w:lvlText w:val="­"/>
      <w:lvlJc w:val="left"/>
      <w:pPr>
        <w:tabs>
          <w:tab w:val="num" w:pos="2581"/>
        </w:tabs>
        <w:ind w:left="2581" w:hanging="454"/>
      </w:pPr>
      <w:rPr>
        <w:rFonts w:ascii="Courier New" w:hAnsi="Courier New" w:hint="default"/>
        <w:b w:val="0"/>
        <w:strike w:val="0"/>
        <w:color w:val="050505"/>
        <w:spacing w:val="8"/>
        <w:w w:val="100"/>
        <w:sz w:val="22"/>
        <w:vertAlign w:val="baseline"/>
      </w:rPr>
    </w:lvl>
    <w:lvl w:ilvl="1">
      <w:start w:val="1"/>
      <w:numFmt w:val="bullet"/>
      <w:lvlText w:val="­"/>
      <w:lvlJc w:val="left"/>
      <w:pPr>
        <w:tabs>
          <w:tab w:val="num" w:pos="3488"/>
        </w:tabs>
        <w:ind w:left="3488" w:hanging="850"/>
      </w:pPr>
      <w:rPr>
        <w:rFonts w:ascii="Courier New" w:hAnsi="Courier New" w:hint="default"/>
        <w:b w:val="0"/>
      </w:rPr>
    </w:lvl>
    <w:lvl w:ilvl="2">
      <w:start w:val="1"/>
      <w:numFmt w:val="none"/>
      <w:lvlText w:val=""/>
      <w:lvlJc w:val="left"/>
      <w:pPr>
        <w:tabs>
          <w:tab w:val="num" w:pos="4339"/>
        </w:tabs>
        <w:ind w:left="4566" w:hanging="341"/>
      </w:pPr>
      <w:rPr>
        <w:rFonts w:cs="Times New Roman" w:hint="default"/>
      </w:rPr>
    </w:lvl>
    <w:lvl w:ilvl="3">
      <w:numFmt w:val="decimal"/>
      <w:lvlText w:val=""/>
      <w:lvlJc w:val="left"/>
      <w:pPr>
        <w:ind w:left="1447" w:firstLine="0"/>
      </w:pPr>
      <w:rPr>
        <w:rFonts w:cs="Times New Roman" w:hint="default"/>
      </w:rPr>
    </w:lvl>
    <w:lvl w:ilvl="4">
      <w:numFmt w:val="decimal"/>
      <w:lvlText w:val=""/>
      <w:lvlJc w:val="left"/>
      <w:pPr>
        <w:ind w:left="1447" w:firstLine="0"/>
      </w:pPr>
      <w:rPr>
        <w:rFonts w:cs="Times New Roman" w:hint="default"/>
      </w:rPr>
    </w:lvl>
    <w:lvl w:ilvl="5">
      <w:numFmt w:val="decimal"/>
      <w:lvlText w:val=""/>
      <w:lvlJc w:val="left"/>
      <w:pPr>
        <w:ind w:left="1447" w:firstLine="0"/>
      </w:pPr>
      <w:rPr>
        <w:rFonts w:cs="Times New Roman" w:hint="default"/>
      </w:rPr>
    </w:lvl>
    <w:lvl w:ilvl="6">
      <w:numFmt w:val="decimal"/>
      <w:lvlText w:val=""/>
      <w:lvlJc w:val="left"/>
      <w:pPr>
        <w:ind w:left="1447" w:firstLine="0"/>
      </w:pPr>
      <w:rPr>
        <w:rFonts w:cs="Times New Roman" w:hint="default"/>
      </w:rPr>
    </w:lvl>
    <w:lvl w:ilvl="7">
      <w:numFmt w:val="decimal"/>
      <w:lvlText w:val=""/>
      <w:lvlJc w:val="left"/>
      <w:pPr>
        <w:ind w:left="1447" w:firstLine="0"/>
      </w:pPr>
      <w:rPr>
        <w:rFonts w:cs="Times New Roman" w:hint="default"/>
      </w:rPr>
    </w:lvl>
    <w:lvl w:ilvl="8">
      <w:numFmt w:val="decimal"/>
      <w:lvlText w:val=""/>
      <w:lvlJc w:val="left"/>
      <w:pPr>
        <w:ind w:left="1447" w:firstLine="0"/>
      </w:pPr>
      <w:rPr>
        <w:rFonts w:cs="Times New Roman" w:hint="default"/>
      </w:rPr>
    </w:lvl>
  </w:abstractNum>
  <w:abstractNum w:abstractNumId="3" w15:restartNumberingAfterBreak="0">
    <w:nsid w:val="1C3B32A4"/>
    <w:multiLevelType w:val="hybridMultilevel"/>
    <w:tmpl w:val="FE1871E8"/>
    <w:lvl w:ilvl="0" w:tplc="080C0001">
      <w:start w:val="1"/>
      <w:numFmt w:val="bullet"/>
      <w:lvlText w:val=""/>
      <w:lvlJc w:val="left"/>
      <w:pPr>
        <w:ind w:left="1055" w:hanging="360"/>
      </w:pPr>
      <w:rPr>
        <w:rFonts w:ascii="Symbol" w:hAnsi="Symbol" w:hint="default"/>
      </w:rPr>
    </w:lvl>
    <w:lvl w:ilvl="1" w:tplc="080C0003" w:tentative="1">
      <w:start w:val="1"/>
      <w:numFmt w:val="bullet"/>
      <w:lvlText w:val="o"/>
      <w:lvlJc w:val="left"/>
      <w:pPr>
        <w:ind w:left="1775" w:hanging="360"/>
      </w:pPr>
      <w:rPr>
        <w:rFonts w:ascii="Courier New" w:hAnsi="Courier New" w:cs="Courier New" w:hint="default"/>
      </w:rPr>
    </w:lvl>
    <w:lvl w:ilvl="2" w:tplc="080C0005" w:tentative="1">
      <w:start w:val="1"/>
      <w:numFmt w:val="bullet"/>
      <w:lvlText w:val=""/>
      <w:lvlJc w:val="left"/>
      <w:pPr>
        <w:ind w:left="2495" w:hanging="360"/>
      </w:pPr>
      <w:rPr>
        <w:rFonts w:ascii="Wingdings" w:hAnsi="Wingdings" w:hint="default"/>
      </w:rPr>
    </w:lvl>
    <w:lvl w:ilvl="3" w:tplc="080C0001" w:tentative="1">
      <w:start w:val="1"/>
      <w:numFmt w:val="bullet"/>
      <w:lvlText w:val=""/>
      <w:lvlJc w:val="left"/>
      <w:pPr>
        <w:ind w:left="3215" w:hanging="360"/>
      </w:pPr>
      <w:rPr>
        <w:rFonts w:ascii="Symbol" w:hAnsi="Symbol" w:hint="default"/>
      </w:rPr>
    </w:lvl>
    <w:lvl w:ilvl="4" w:tplc="080C0003" w:tentative="1">
      <w:start w:val="1"/>
      <w:numFmt w:val="bullet"/>
      <w:lvlText w:val="o"/>
      <w:lvlJc w:val="left"/>
      <w:pPr>
        <w:ind w:left="3935" w:hanging="360"/>
      </w:pPr>
      <w:rPr>
        <w:rFonts w:ascii="Courier New" w:hAnsi="Courier New" w:cs="Courier New" w:hint="default"/>
      </w:rPr>
    </w:lvl>
    <w:lvl w:ilvl="5" w:tplc="080C0005" w:tentative="1">
      <w:start w:val="1"/>
      <w:numFmt w:val="bullet"/>
      <w:lvlText w:val=""/>
      <w:lvlJc w:val="left"/>
      <w:pPr>
        <w:ind w:left="4655" w:hanging="360"/>
      </w:pPr>
      <w:rPr>
        <w:rFonts w:ascii="Wingdings" w:hAnsi="Wingdings" w:hint="default"/>
      </w:rPr>
    </w:lvl>
    <w:lvl w:ilvl="6" w:tplc="080C0001" w:tentative="1">
      <w:start w:val="1"/>
      <w:numFmt w:val="bullet"/>
      <w:lvlText w:val=""/>
      <w:lvlJc w:val="left"/>
      <w:pPr>
        <w:ind w:left="5375" w:hanging="360"/>
      </w:pPr>
      <w:rPr>
        <w:rFonts w:ascii="Symbol" w:hAnsi="Symbol" w:hint="default"/>
      </w:rPr>
    </w:lvl>
    <w:lvl w:ilvl="7" w:tplc="080C0003" w:tentative="1">
      <w:start w:val="1"/>
      <w:numFmt w:val="bullet"/>
      <w:lvlText w:val="o"/>
      <w:lvlJc w:val="left"/>
      <w:pPr>
        <w:ind w:left="6095" w:hanging="360"/>
      </w:pPr>
      <w:rPr>
        <w:rFonts w:ascii="Courier New" w:hAnsi="Courier New" w:cs="Courier New" w:hint="default"/>
      </w:rPr>
    </w:lvl>
    <w:lvl w:ilvl="8" w:tplc="080C0005" w:tentative="1">
      <w:start w:val="1"/>
      <w:numFmt w:val="bullet"/>
      <w:lvlText w:val=""/>
      <w:lvlJc w:val="left"/>
      <w:pPr>
        <w:ind w:left="6815" w:hanging="360"/>
      </w:pPr>
      <w:rPr>
        <w:rFonts w:ascii="Wingdings" w:hAnsi="Wingdings" w:hint="default"/>
      </w:rPr>
    </w:lvl>
  </w:abstractNum>
  <w:abstractNum w:abstractNumId="4" w15:restartNumberingAfterBreak="0">
    <w:nsid w:val="22D4576B"/>
    <w:multiLevelType w:val="multilevel"/>
    <w:tmpl w:val="154682FA"/>
    <w:lvl w:ilvl="0">
      <w:start w:val="1"/>
      <w:numFmt w:val="decimal"/>
      <w:lvlText w:val="%1."/>
      <w:lvlJc w:val="left"/>
      <w:pPr>
        <w:tabs>
          <w:tab w:val="num" w:pos="814"/>
        </w:tabs>
        <w:ind w:left="814" w:hanging="454"/>
      </w:pPr>
      <w:rPr>
        <w:rFonts w:ascii="Arial" w:hAnsi="Arial" w:cs="Times New Roman" w:hint="default"/>
        <w:b w:val="0"/>
        <w:strike w:val="0"/>
        <w:color w:val="050505"/>
        <w:spacing w:val="8"/>
        <w:w w:val="100"/>
        <w:sz w:val="22"/>
        <w:vertAlign w:val="baseline"/>
      </w:rPr>
    </w:lvl>
    <w:lvl w:ilvl="1">
      <w:start w:val="1"/>
      <w:numFmt w:val="decimal"/>
      <w:lvlText w:val="%1.%2."/>
      <w:lvlJc w:val="left"/>
      <w:pPr>
        <w:tabs>
          <w:tab w:val="num" w:pos="1778"/>
        </w:tabs>
        <w:ind w:left="1778" w:hanging="850"/>
      </w:pPr>
      <w:rPr>
        <w:rFonts w:cs="Times New Roman" w:hint="default"/>
        <w:i w:val="0"/>
        <w:color w:val="auto"/>
      </w:rPr>
    </w:lvl>
    <w:lvl w:ilvl="2">
      <w:start w:val="1"/>
      <w:numFmt w:val="none"/>
      <w:lvlText w:val=""/>
      <w:lvlJc w:val="left"/>
      <w:pPr>
        <w:tabs>
          <w:tab w:val="num" w:pos="2572"/>
        </w:tabs>
        <w:ind w:left="2799" w:hanging="341"/>
      </w:pPr>
      <w:rPr>
        <w:rFonts w:cs="Times New Roman" w:hint="default"/>
      </w:rPr>
    </w:lvl>
    <w:lvl w:ilvl="3">
      <w:numFmt w:val="decimal"/>
      <w:lvlText w:val=""/>
      <w:lvlJc w:val="left"/>
      <w:pPr>
        <w:ind w:left="-320" w:firstLine="0"/>
      </w:pPr>
      <w:rPr>
        <w:rFonts w:cs="Times New Roman" w:hint="default"/>
      </w:rPr>
    </w:lvl>
    <w:lvl w:ilvl="4">
      <w:numFmt w:val="decimal"/>
      <w:lvlText w:val=""/>
      <w:lvlJc w:val="left"/>
      <w:pPr>
        <w:ind w:left="-320" w:firstLine="0"/>
      </w:pPr>
      <w:rPr>
        <w:rFonts w:cs="Times New Roman" w:hint="default"/>
      </w:rPr>
    </w:lvl>
    <w:lvl w:ilvl="5">
      <w:numFmt w:val="decimal"/>
      <w:lvlText w:val=""/>
      <w:lvlJc w:val="left"/>
      <w:pPr>
        <w:ind w:left="-320" w:firstLine="0"/>
      </w:pPr>
      <w:rPr>
        <w:rFonts w:cs="Times New Roman" w:hint="default"/>
      </w:rPr>
    </w:lvl>
    <w:lvl w:ilvl="6">
      <w:numFmt w:val="decimal"/>
      <w:lvlText w:val=""/>
      <w:lvlJc w:val="left"/>
      <w:pPr>
        <w:ind w:left="-320" w:firstLine="0"/>
      </w:pPr>
      <w:rPr>
        <w:rFonts w:cs="Times New Roman" w:hint="default"/>
      </w:rPr>
    </w:lvl>
    <w:lvl w:ilvl="7">
      <w:numFmt w:val="decimal"/>
      <w:lvlText w:val=""/>
      <w:lvlJc w:val="left"/>
      <w:pPr>
        <w:ind w:left="-320" w:firstLine="0"/>
      </w:pPr>
      <w:rPr>
        <w:rFonts w:cs="Times New Roman" w:hint="default"/>
      </w:rPr>
    </w:lvl>
    <w:lvl w:ilvl="8">
      <w:numFmt w:val="decimal"/>
      <w:lvlText w:val=""/>
      <w:lvlJc w:val="left"/>
      <w:pPr>
        <w:ind w:left="-320" w:firstLine="0"/>
      </w:pPr>
      <w:rPr>
        <w:rFonts w:cs="Times New Roman" w:hint="default"/>
      </w:rPr>
    </w:lvl>
  </w:abstractNum>
  <w:abstractNum w:abstractNumId="5" w15:restartNumberingAfterBreak="0">
    <w:nsid w:val="25724320"/>
    <w:multiLevelType w:val="hybridMultilevel"/>
    <w:tmpl w:val="9B78B5E6"/>
    <w:lvl w:ilvl="0" w:tplc="DFBA5EF4">
      <w:start w:val="1"/>
      <w:numFmt w:val="bullet"/>
      <w:lvlText w:val=""/>
      <w:lvlJc w:val="left"/>
      <w:pPr>
        <w:ind w:left="1004" w:hanging="360"/>
      </w:pPr>
      <w:rPr>
        <w:rFonts w:ascii="Symbol" w:hAnsi="Symbol" w:hint="default"/>
        <w:color w:val="auto"/>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6" w15:restartNumberingAfterBreak="0">
    <w:nsid w:val="2B0652FA"/>
    <w:multiLevelType w:val="hybridMultilevel"/>
    <w:tmpl w:val="02000C68"/>
    <w:lvl w:ilvl="0" w:tplc="B8F4D9F4">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AEC230A"/>
    <w:multiLevelType w:val="hybridMultilevel"/>
    <w:tmpl w:val="CAC8152C"/>
    <w:lvl w:ilvl="0" w:tplc="8586D282">
      <w:start w:val="1"/>
      <w:numFmt w:val="decimal"/>
      <w:lvlText w:val="%1."/>
      <w:lvlJc w:val="left"/>
      <w:pPr>
        <w:ind w:left="644" w:hanging="360"/>
      </w:pPr>
      <w:rPr>
        <w:rFonts w:hint="default"/>
        <w:b w:val="0"/>
        <w:sz w:val="20"/>
        <w:szCs w:val="2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8" w15:restartNumberingAfterBreak="0">
    <w:nsid w:val="469043E5"/>
    <w:multiLevelType w:val="hybridMultilevel"/>
    <w:tmpl w:val="BD529F80"/>
    <w:lvl w:ilvl="0" w:tplc="115429C4">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9" w15:restartNumberingAfterBreak="0">
    <w:nsid w:val="46FA32D6"/>
    <w:multiLevelType w:val="hybridMultilevel"/>
    <w:tmpl w:val="5970AA6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F535807"/>
    <w:multiLevelType w:val="hybridMultilevel"/>
    <w:tmpl w:val="F9C8390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1B14C95"/>
    <w:multiLevelType w:val="hybridMultilevel"/>
    <w:tmpl w:val="4C5A8D76"/>
    <w:lvl w:ilvl="0" w:tplc="080C000F">
      <w:start w:val="1"/>
      <w:numFmt w:val="decimal"/>
      <w:lvlText w:val="%1."/>
      <w:lvlJc w:val="left"/>
      <w:pPr>
        <w:ind w:left="1055" w:hanging="360"/>
      </w:pPr>
    </w:lvl>
    <w:lvl w:ilvl="1" w:tplc="080C0019" w:tentative="1">
      <w:start w:val="1"/>
      <w:numFmt w:val="lowerLetter"/>
      <w:lvlText w:val="%2."/>
      <w:lvlJc w:val="left"/>
      <w:pPr>
        <w:ind w:left="1775" w:hanging="360"/>
      </w:pPr>
    </w:lvl>
    <w:lvl w:ilvl="2" w:tplc="080C001B" w:tentative="1">
      <w:start w:val="1"/>
      <w:numFmt w:val="lowerRoman"/>
      <w:lvlText w:val="%3."/>
      <w:lvlJc w:val="right"/>
      <w:pPr>
        <w:ind w:left="2495" w:hanging="180"/>
      </w:pPr>
    </w:lvl>
    <w:lvl w:ilvl="3" w:tplc="080C000F" w:tentative="1">
      <w:start w:val="1"/>
      <w:numFmt w:val="decimal"/>
      <w:lvlText w:val="%4."/>
      <w:lvlJc w:val="left"/>
      <w:pPr>
        <w:ind w:left="3215" w:hanging="360"/>
      </w:pPr>
    </w:lvl>
    <w:lvl w:ilvl="4" w:tplc="080C0019" w:tentative="1">
      <w:start w:val="1"/>
      <w:numFmt w:val="lowerLetter"/>
      <w:lvlText w:val="%5."/>
      <w:lvlJc w:val="left"/>
      <w:pPr>
        <w:ind w:left="3935" w:hanging="360"/>
      </w:pPr>
    </w:lvl>
    <w:lvl w:ilvl="5" w:tplc="080C001B" w:tentative="1">
      <w:start w:val="1"/>
      <w:numFmt w:val="lowerRoman"/>
      <w:lvlText w:val="%6."/>
      <w:lvlJc w:val="right"/>
      <w:pPr>
        <w:ind w:left="4655" w:hanging="180"/>
      </w:pPr>
    </w:lvl>
    <w:lvl w:ilvl="6" w:tplc="080C000F" w:tentative="1">
      <w:start w:val="1"/>
      <w:numFmt w:val="decimal"/>
      <w:lvlText w:val="%7."/>
      <w:lvlJc w:val="left"/>
      <w:pPr>
        <w:ind w:left="5375" w:hanging="360"/>
      </w:pPr>
    </w:lvl>
    <w:lvl w:ilvl="7" w:tplc="080C0019" w:tentative="1">
      <w:start w:val="1"/>
      <w:numFmt w:val="lowerLetter"/>
      <w:lvlText w:val="%8."/>
      <w:lvlJc w:val="left"/>
      <w:pPr>
        <w:ind w:left="6095" w:hanging="360"/>
      </w:pPr>
    </w:lvl>
    <w:lvl w:ilvl="8" w:tplc="080C001B" w:tentative="1">
      <w:start w:val="1"/>
      <w:numFmt w:val="lowerRoman"/>
      <w:lvlText w:val="%9."/>
      <w:lvlJc w:val="right"/>
      <w:pPr>
        <w:ind w:left="6815" w:hanging="180"/>
      </w:pPr>
    </w:lvl>
  </w:abstractNum>
  <w:abstractNum w:abstractNumId="12" w15:restartNumberingAfterBreak="0">
    <w:nsid w:val="587A7735"/>
    <w:multiLevelType w:val="hybridMultilevel"/>
    <w:tmpl w:val="F208A438"/>
    <w:lvl w:ilvl="0" w:tplc="08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4EA3008"/>
    <w:multiLevelType w:val="hybridMultilevel"/>
    <w:tmpl w:val="D444F05E"/>
    <w:lvl w:ilvl="0" w:tplc="5CDCB9AE">
      <w:start w:val="1"/>
      <w:numFmt w:val="upperRoman"/>
      <w:lvlText w:val="%1."/>
      <w:lvlJc w:val="left"/>
      <w:pPr>
        <w:ind w:left="1080" w:hanging="72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74520B4"/>
    <w:multiLevelType w:val="multilevel"/>
    <w:tmpl w:val="AD505166"/>
    <w:lvl w:ilvl="0">
      <w:start w:val="1"/>
      <w:numFmt w:val="bullet"/>
      <w:lvlText w:val="­"/>
      <w:lvlJc w:val="left"/>
      <w:pPr>
        <w:tabs>
          <w:tab w:val="num" w:pos="2723"/>
        </w:tabs>
        <w:ind w:left="2723" w:hanging="454"/>
      </w:pPr>
      <w:rPr>
        <w:rFonts w:ascii="Courier New" w:hAnsi="Courier New" w:hint="default"/>
        <w:b w:val="0"/>
        <w:strike w:val="0"/>
        <w:color w:val="050505"/>
        <w:spacing w:val="8"/>
        <w:w w:val="100"/>
        <w:sz w:val="22"/>
        <w:vertAlign w:val="baseline"/>
      </w:rPr>
    </w:lvl>
    <w:lvl w:ilvl="1">
      <w:start w:val="1"/>
      <w:numFmt w:val="decimal"/>
      <w:lvlText w:val="%1.%2."/>
      <w:lvlJc w:val="left"/>
      <w:pPr>
        <w:tabs>
          <w:tab w:val="num" w:pos="3488"/>
        </w:tabs>
        <w:ind w:left="3488" w:hanging="850"/>
      </w:pPr>
      <w:rPr>
        <w:rFonts w:cs="Times New Roman" w:hint="default"/>
        <w:b w:val="0"/>
      </w:rPr>
    </w:lvl>
    <w:lvl w:ilvl="2">
      <w:start w:val="1"/>
      <w:numFmt w:val="none"/>
      <w:lvlText w:val=""/>
      <w:lvlJc w:val="left"/>
      <w:pPr>
        <w:tabs>
          <w:tab w:val="num" w:pos="4339"/>
        </w:tabs>
        <w:ind w:left="4566" w:hanging="341"/>
      </w:pPr>
      <w:rPr>
        <w:rFonts w:cs="Times New Roman" w:hint="default"/>
      </w:rPr>
    </w:lvl>
    <w:lvl w:ilvl="3">
      <w:numFmt w:val="decimal"/>
      <w:lvlText w:val=""/>
      <w:lvlJc w:val="left"/>
      <w:pPr>
        <w:ind w:left="1447" w:firstLine="0"/>
      </w:pPr>
      <w:rPr>
        <w:rFonts w:cs="Times New Roman" w:hint="default"/>
      </w:rPr>
    </w:lvl>
    <w:lvl w:ilvl="4">
      <w:numFmt w:val="decimal"/>
      <w:lvlText w:val=""/>
      <w:lvlJc w:val="left"/>
      <w:pPr>
        <w:ind w:left="1447" w:firstLine="0"/>
      </w:pPr>
      <w:rPr>
        <w:rFonts w:cs="Times New Roman" w:hint="default"/>
      </w:rPr>
    </w:lvl>
    <w:lvl w:ilvl="5">
      <w:numFmt w:val="decimal"/>
      <w:lvlText w:val=""/>
      <w:lvlJc w:val="left"/>
      <w:pPr>
        <w:ind w:left="1447" w:firstLine="0"/>
      </w:pPr>
      <w:rPr>
        <w:rFonts w:cs="Times New Roman" w:hint="default"/>
      </w:rPr>
    </w:lvl>
    <w:lvl w:ilvl="6">
      <w:numFmt w:val="decimal"/>
      <w:lvlText w:val=""/>
      <w:lvlJc w:val="left"/>
      <w:pPr>
        <w:ind w:left="1447" w:firstLine="0"/>
      </w:pPr>
      <w:rPr>
        <w:rFonts w:cs="Times New Roman" w:hint="default"/>
      </w:rPr>
    </w:lvl>
    <w:lvl w:ilvl="7">
      <w:numFmt w:val="decimal"/>
      <w:lvlText w:val=""/>
      <w:lvlJc w:val="left"/>
      <w:pPr>
        <w:ind w:left="1447" w:firstLine="0"/>
      </w:pPr>
      <w:rPr>
        <w:rFonts w:cs="Times New Roman" w:hint="default"/>
      </w:rPr>
    </w:lvl>
    <w:lvl w:ilvl="8">
      <w:numFmt w:val="decimal"/>
      <w:lvlText w:val=""/>
      <w:lvlJc w:val="left"/>
      <w:pPr>
        <w:ind w:left="1447" w:firstLine="0"/>
      </w:pPr>
      <w:rPr>
        <w:rFonts w:cs="Times New Roman" w:hint="default"/>
      </w:rPr>
    </w:lvl>
  </w:abstractNum>
  <w:abstractNum w:abstractNumId="15" w15:restartNumberingAfterBreak="0">
    <w:nsid w:val="67E75E28"/>
    <w:multiLevelType w:val="hybridMultilevel"/>
    <w:tmpl w:val="E5323CAE"/>
    <w:lvl w:ilvl="0" w:tplc="080C000F">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6" w15:restartNumberingAfterBreak="0">
    <w:nsid w:val="6BD05995"/>
    <w:multiLevelType w:val="hybridMultilevel"/>
    <w:tmpl w:val="7EAE394E"/>
    <w:lvl w:ilvl="0" w:tplc="080C000B">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7" w15:restartNumberingAfterBreak="0">
    <w:nsid w:val="6DB748E8"/>
    <w:multiLevelType w:val="hybridMultilevel"/>
    <w:tmpl w:val="55C4C762"/>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18" w15:restartNumberingAfterBreak="0">
    <w:nsid w:val="6DDB27F0"/>
    <w:multiLevelType w:val="hybridMultilevel"/>
    <w:tmpl w:val="AD60B8A6"/>
    <w:lvl w:ilvl="0" w:tplc="080C0001">
      <w:start w:val="1"/>
      <w:numFmt w:val="bullet"/>
      <w:lvlText w:val=""/>
      <w:lvlJc w:val="left"/>
      <w:pPr>
        <w:ind w:left="1724" w:hanging="360"/>
      </w:pPr>
      <w:rPr>
        <w:rFonts w:ascii="Symbol" w:hAnsi="Symbol" w:hint="default"/>
      </w:rPr>
    </w:lvl>
    <w:lvl w:ilvl="1" w:tplc="080C0003" w:tentative="1">
      <w:start w:val="1"/>
      <w:numFmt w:val="bullet"/>
      <w:lvlText w:val="o"/>
      <w:lvlJc w:val="left"/>
      <w:pPr>
        <w:ind w:left="2444" w:hanging="360"/>
      </w:pPr>
      <w:rPr>
        <w:rFonts w:ascii="Courier New" w:hAnsi="Courier New" w:cs="Courier New" w:hint="default"/>
      </w:rPr>
    </w:lvl>
    <w:lvl w:ilvl="2" w:tplc="080C0005" w:tentative="1">
      <w:start w:val="1"/>
      <w:numFmt w:val="bullet"/>
      <w:lvlText w:val=""/>
      <w:lvlJc w:val="left"/>
      <w:pPr>
        <w:ind w:left="3164" w:hanging="360"/>
      </w:pPr>
      <w:rPr>
        <w:rFonts w:ascii="Wingdings" w:hAnsi="Wingdings" w:hint="default"/>
      </w:rPr>
    </w:lvl>
    <w:lvl w:ilvl="3" w:tplc="080C0001" w:tentative="1">
      <w:start w:val="1"/>
      <w:numFmt w:val="bullet"/>
      <w:lvlText w:val=""/>
      <w:lvlJc w:val="left"/>
      <w:pPr>
        <w:ind w:left="3884" w:hanging="360"/>
      </w:pPr>
      <w:rPr>
        <w:rFonts w:ascii="Symbol" w:hAnsi="Symbol" w:hint="default"/>
      </w:rPr>
    </w:lvl>
    <w:lvl w:ilvl="4" w:tplc="080C0003" w:tentative="1">
      <w:start w:val="1"/>
      <w:numFmt w:val="bullet"/>
      <w:lvlText w:val="o"/>
      <w:lvlJc w:val="left"/>
      <w:pPr>
        <w:ind w:left="4604" w:hanging="360"/>
      </w:pPr>
      <w:rPr>
        <w:rFonts w:ascii="Courier New" w:hAnsi="Courier New" w:cs="Courier New" w:hint="default"/>
      </w:rPr>
    </w:lvl>
    <w:lvl w:ilvl="5" w:tplc="080C0005" w:tentative="1">
      <w:start w:val="1"/>
      <w:numFmt w:val="bullet"/>
      <w:lvlText w:val=""/>
      <w:lvlJc w:val="left"/>
      <w:pPr>
        <w:ind w:left="5324" w:hanging="360"/>
      </w:pPr>
      <w:rPr>
        <w:rFonts w:ascii="Wingdings" w:hAnsi="Wingdings" w:hint="default"/>
      </w:rPr>
    </w:lvl>
    <w:lvl w:ilvl="6" w:tplc="080C0001" w:tentative="1">
      <w:start w:val="1"/>
      <w:numFmt w:val="bullet"/>
      <w:lvlText w:val=""/>
      <w:lvlJc w:val="left"/>
      <w:pPr>
        <w:ind w:left="6044" w:hanging="360"/>
      </w:pPr>
      <w:rPr>
        <w:rFonts w:ascii="Symbol" w:hAnsi="Symbol" w:hint="default"/>
      </w:rPr>
    </w:lvl>
    <w:lvl w:ilvl="7" w:tplc="080C0003" w:tentative="1">
      <w:start w:val="1"/>
      <w:numFmt w:val="bullet"/>
      <w:lvlText w:val="o"/>
      <w:lvlJc w:val="left"/>
      <w:pPr>
        <w:ind w:left="6764" w:hanging="360"/>
      </w:pPr>
      <w:rPr>
        <w:rFonts w:ascii="Courier New" w:hAnsi="Courier New" w:cs="Courier New" w:hint="default"/>
      </w:rPr>
    </w:lvl>
    <w:lvl w:ilvl="8" w:tplc="080C0005" w:tentative="1">
      <w:start w:val="1"/>
      <w:numFmt w:val="bullet"/>
      <w:lvlText w:val=""/>
      <w:lvlJc w:val="left"/>
      <w:pPr>
        <w:ind w:left="7484" w:hanging="360"/>
      </w:pPr>
      <w:rPr>
        <w:rFonts w:ascii="Wingdings" w:hAnsi="Wingdings" w:hint="default"/>
      </w:rPr>
    </w:lvl>
  </w:abstractNum>
  <w:abstractNum w:abstractNumId="19" w15:restartNumberingAfterBreak="0">
    <w:nsid w:val="70E24CFA"/>
    <w:multiLevelType w:val="hybridMultilevel"/>
    <w:tmpl w:val="89FE5F5E"/>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0" w15:restartNumberingAfterBreak="0">
    <w:nsid w:val="714C3FC5"/>
    <w:multiLevelType w:val="hybridMultilevel"/>
    <w:tmpl w:val="1974C84C"/>
    <w:lvl w:ilvl="0" w:tplc="F9B096F8">
      <w:start w:val="2"/>
      <w:numFmt w:val="bullet"/>
      <w:lvlText w:val="-"/>
      <w:lvlJc w:val="left"/>
      <w:pPr>
        <w:ind w:left="720" w:hanging="360"/>
      </w:pPr>
      <w:rPr>
        <w:rFonts w:ascii="EYInterstate Light" w:eastAsiaTheme="minorHAnsi" w:hAnsi="EYInterstate Light"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423295F"/>
    <w:multiLevelType w:val="multilevel"/>
    <w:tmpl w:val="154682FA"/>
    <w:lvl w:ilvl="0">
      <w:start w:val="1"/>
      <w:numFmt w:val="decimal"/>
      <w:lvlText w:val="%1."/>
      <w:lvlJc w:val="left"/>
      <w:pPr>
        <w:tabs>
          <w:tab w:val="num" w:pos="814"/>
        </w:tabs>
        <w:ind w:left="814" w:hanging="454"/>
      </w:pPr>
      <w:rPr>
        <w:rFonts w:ascii="Arial" w:hAnsi="Arial" w:cs="Times New Roman" w:hint="default"/>
        <w:b w:val="0"/>
        <w:strike w:val="0"/>
        <w:color w:val="050505"/>
        <w:spacing w:val="8"/>
        <w:w w:val="100"/>
        <w:sz w:val="22"/>
        <w:vertAlign w:val="baseline"/>
      </w:rPr>
    </w:lvl>
    <w:lvl w:ilvl="1">
      <w:start w:val="1"/>
      <w:numFmt w:val="decimal"/>
      <w:lvlText w:val="%1.%2."/>
      <w:lvlJc w:val="left"/>
      <w:pPr>
        <w:tabs>
          <w:tab w:val="num" w:pos="1778"/>
        </w:tabs>
        <w:ind w:left="1778" w:hanging="850"/>
      </w:pPr>
      <w:rPr>
        <w:rFonts w:cs="Times New Roman" w:hint="default"/>
        <w:i w:val="0"/>
        <w:color w:val="auto"/>
      </w:rPr>
    </w:lvl>
    <w:lvl w:ilvl="2">
      <w:start w:val="1"/>
      <w:numFmt w:val="none"/>
      <w:lvlText w:val=""/>
      <w:lvlJc w:val="left"/>
      <w:pPr>
        <w:tabs>
          <w:tab w:val="num" w:pos="2572"/>
        </w:tabs>
        <w:ind w:left="2799" w:hanging="341"/>
      </w:pPr>
      <w:rPr>
        <w:rFonts w:cs="Times New Roman" w:hint="default"/>
      </w:rPr>
    </w:lvl>
    <w:lvl w:ilvl="3">
      <w:numFmt w:val="decimal"/>
      <w:lvlText w:val=""/>
      <w:lvlJc w:val="left"/>
      <w:pPr>
        <w:ind w:left="-320" w:firstLine="0"/>
      </w:pPr>
      <w:rPr>
        <w:rFonts w:cs="Times New Roman" w:hint="default"/>
      </w:rPr>
    </w:lvl>
    <w:lvl w:ilvl="4">
      <w:numFmt w:val="decimal"/>
      <w:lvlText w:val=""/>
      <w:lvlJc w:val="left"/>
      <w:pPr>
        <w:ind w:left="-320" w:firstLine="0"/>
      </w:pPr>
      <w:rPr>
        <w:rFonts w:cs="Times New Roman" w:hint="default"/>
      </w:rPr>
    </w:lvl>
    <w:lvl w:ilvl="5">
      <w:numFmt w:val="decimal"/>
      <w:lvlText w:val=""/>
      <w:lvlJc w:val="left"/>
      <w:pPr>
        <w:ind w:left="-320" w:firstLine="0"/>
      </w:pPr>
      <w:rPr>
        <w:rFonts w:cs="Times New Roman" w:hint="default"/>
      </w:rPr>
    </w:lvl>
    <w:lvl w:ilvl="6">
      <w:numFmt w:val="decimal"/>
      <w:lvlText w:val=""/>
      <w:lvlJc w:val="left"/>
      <w:pPr>
        <w:ind w:left="-320" w:firstLine="0"/>
      </w:pPr>
      <w:rPr>
        <w:rFonts w:cs="Times New Roman" w:hint="default"/>
      </w:rPr>
    </w:lvl>
    <w:lvl w:ilvl="7">
      <w:numFmt w:val="decimal"/>
      <w:lvlText w:val=""/>
      <w:lvlJc w:val="left"/>
      <w:pPr>
        <w:ind w:left="-320" w:firstLine="0"/>
      </w:pPr>
      <w:rPr>
        <w:rFonts w:cs="Times New Roman" w:hint="default"/>
      </w:rPr>
    </w:lvl>
    <w:lvl w:ilvl="8">
      <w:numFmt w:val="decimal"/>
      <w:lvlText w:val=""/>
      <w:lvlJc w:val="left"/>
      <w:pPr>
        <w:ind w:left="-320" w:firstLine="0"/>
      </w:pPr>
      <w:rPr>
        <w:rFonts w:cs="Times New Roman" w:hint="default"/>
      </w:rPr>
    </w:lvl>
  </w:abstractNum>
  <w:abstractNum w:abstractNumId="22" w15:restartNumberingAfterBreak="0">
    <w:nsid w:val="745E119A"/>
    <w:multiLevelType w:val="hybridMultilevel"/>
    <w:tmpl w:val="C144DCD0"/>
    <w:lvl w:ilvl="0" w:tplc="080C000F">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23" w15:restartNumberingAfterBreak="0">
    <w:nsid w:val="79033D9F"/>
    <w:multiLevelType w:val="multilevel"/>
    <w:tmpl w:val="154682FA"/>
    <w:lvl w:ilvl="0">
      <w:start w:val="1"/>
      <w:numFmt w:val="decimal"/>
      <w:lvlText w:val="%1."/>
      <w:lvlJc w:val="left"/>
      <w:pPr>
        <w:tabs>
          <w:tab w:val="num" w:pos="814"/>
        </w:tabs>
        <w:ind w:left="814" w:hanging="454"/>
      </w:pPr>
      <w:rPr>
        <w:rFonts w:ascii="Arial" w:hAnsi="Arial" w:cs="Times New Roman" w:hint="default"/>
        <w:b w:val="0"/>
        <w:strike w:val="0"/>
        <w:color w:val="050505"/>
        <w:spacing w:val="8"/>
        <w:w w:val="100"/>
        <w:sz w:val="22"/>
        <w:vertAlign w:val="baseline"/>
      </w:rPr>
    </w:lvl>
    <w:lvl w:ilvl="1">
      <w:start w:val="1"/>
      <w:numFmt w:val="decimal"/>
      <w:lvlText w:val="%1.%2."/>
      <w:lvlJc w:val="left"/>
      <w:pPr>
        <w:tabs>
          <w:tab w:val="num" w:pos="1778"/>
        </w:tabs>
        <w:ind w:left="1778" w:hanging="850"/>
      </w:pPr>
      <w:rPr>
        <w:rFonts w:cs="Times New Roman" w:hint="default"/>
        <w:i w:val="0"/>
        <w:color w:val="auto"/>
      </w:rPr>
    </w:lvl>
    <w:lvl w:ilvl="2">
      <w:start w:val="1"/>
      <w:numFmt w:val="none"/>
      <w:lvlText w:val=""/>
      <w:lvlJc w:val="left"/>
      <w:pPr>
        <w:tabs>
          <w:tab w:val="num" w:pos="2572"/>
        </w:tabs>
        <w:ind w:left="2799" w:hanging="341"/>
      </w:pPr>
      <w:rPr>
        <w:rFonts w:cs="Times New Roman" w:hint="default"/>
      </w:rPr>
    </w:lvl>
    <w:lvl w:ilvl="3">
      <w:numFmt w:val="decimal"/>
      <w:lvlText w:val=""/>
      <w:lvlJc w:val="left"/>
      <w:pPr>
        <w:ind w:left="-320" w:firstLine="0"/>
      </w:pPr>
      <w:rPr>
        <w:rFonts w:cs="Times New Roman" w:hint="default"/>
      </w:rPr>
    </w:lvl>
    <w:lvl w:ilvl="4">
      <w:numFmt w:val="decimal"/>
      <w:lvlText w:val=""/>
      <w:lvlJc w:val="left"/>
      <w:pPr>
        <w:ind w:left="-320" w:firstLine="0"/>
      </w:pPr>
      <w:rPr>
        <w:rFonts w:cs="Times New Roman" w:hint="default"/>
      </w:rPr>
    </w:lvl>
    <w:lvl w:ilvl="5">
      <w:numFmt w:val="decimal"/>
      <w:lvlText w:val=""/>
      <w:lvlJc w:val="left"/>
      <w:pPr>
        <w:ind w:left="-320" w:firstLine="0"/>
      </w:pPr>
      <w:rPr>
        <w:rFonts w:cs="Times New Roman" w:hint="default"/>
      </w:rPr>
    </w:lvl>
    <w:lvl w:ilvl="6">
      <w:numFmt w:val="decimal"/>
      <w:lvlText w:val=""/>
      <w:lvlJc w:val="left"/>
      <w:pPr>
        <w:ind w:left="-320" w:firstLine="0"/>
      </w:pPr>
      <w:rPr>
        <w:rFonts w:cs="Times New Roman" w:hint="default"/>
      </w:rPr>
    </w:lvl>
    <w:lvl w:ilvl="7">
      <w:numFmt w:val="decimal"/>
      <w:lvlText w:val=""/>
      <w:lvlJc w:val="left"/>
      <w:pPr>
        <w:ind w:left="-320" w:firstLine="0"/>
      </w:pPr>
      <w:rPr>
        <w:rFonts w:cs="Times New Roman" w:hint="default"/>
      </w:rPr>
    </w:lvl>
    <w:lvl w:ilvl="8">
      <w:numFmt w:val="decimal"/>
      <w:lvlText w:val=""/>
      <w:lvlJc w:val="left"/>
      <w:pPr>
        <w:ind w:left="-320" w:firstLine="0"/>
      </w:pPr>
      <w:rPr>
        <w:rFonts w:cs="Times New Roman" w:hint="default"/>
      </w:rPr>
    </w:lvl>
  </w:abstractNum>
  <w:abstractNum w:abstractNumId="24" w15:restartNumberingAfterBreak="0">
    <w:nsid w:val="7A25247E"/>
    <w:multiLevelType w:val="hybridMultilevel"/>
    <w:tmpl w:val="DA92D28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2"/>
  </w:num>
  <w:num w:numId="4">
    <w:abstractNumId w:val="16"/>
  </w:num>
  <w:num w:numId="5">
    <w:abstractNumId w:val="24"/>
  </w:num>
  <w:num w:numId="6">
    <w:abstractNumId w:val="10"/>
  </w:num>
  <w:num w:numId="7">
    <w:abstractNumId w:val="6"/>
  </w:num>
  <w:num w:numId="8">
    <w:abstractNumId w:val="4"/>
  </w:num>
  <w:num w:numId="9">
    <w:abstractNumId w:val="0"/>
  </w:num>
  <w:num w:numId="10">
    <w:abstractNumId w:val="21"/>
  </w:num>
  <w:num w:numId="11">
    <w:abstractNumId w:val="11"/>
  </w:num>
  <w:num w:numId="12">
    <w:abstractNumId w:val="3"/>
  </w:num>
  <w:num w:numId="13">
    <w:abstractNumId w:val="9"/>
  </w:num>
  <w:num w:numId="14">
    <w:abstractNumId w:val="18"/>
  </w:num>
  <w:num w:numId="15">
    <w:abstractNumId w:val="19"/>
  </w:num>
  <w:num w:numId="16">
    <w:abstractNumId w:val="7"/>
  </w:num>
  <w:num w:numId="17">
    <w:abstractNumId w:val="8"/>
  </w:num>
  <w:num w:numId="18">
    <w:abstractNumId w:val="13"/>
  </w:num>
  <w:num w:numId="19">
    <w:abstractNumId w:val="14"/>
  </w:num>
  <w:num w:numId="20">
    <w:abstractNumId w:val="2"/>
  </w:num>
  <w:num w:numId="21">
    <w:abstractNumId w:val="15"/>
  </w:num>
  <w:num w:numId="22">
    <w:abstractNumId w:val="22"/>
  </w:num>
  <w:num w:numId="23">
    <w:abstractNumId w:val="1"/>
  </w:num>
  <w:num w:numId="24">
    <w:abstractNumId w:val="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4B"/>
    <w:rsid w:val="000059D6"/>
    <w:rsid w:val="00011EC4"/>
    <w:rsid w:val="00012954"/>
    <w:rsid w:val="00012C0B"/>
    <w:rsid w:val="00012F25"/>
    <w:rsid w:val="00013B4F"/>
    <w:rsid w:val="00024F82"/>
    <w:rsid w:val="00036E82"/>
    <w:rsid w:val="000B772B"/>
    <w:rsid w:val="000D0EAA"/>
    <w:rsid w:val="000D1170"/>
    <w:rsid w:val="000E4519"/>
    <w:rsid w:val="0013102F"/>
    <w:rsid w:val="0013447E"/>
    <w:rsid w:val="001352AA"/>
    <w:rsid w:val="00137F81"/>
    <w:rsid w:val="00152DEB"/>
    <w:rsid w:val="00154852"/>
    <w:rsid w:val="00162771"/>
    <w:rsid w:val="001633E9"/>
    <w:rsid w:val="00167D92"/>
    <w:rsid w:val="001709DA"/>
    <w:rsid w:val="001838C2"/>
    <w:rsid w:val="001909FB"/>
    <w:rsid w:val="00191F5B"/>
    <w:rsid w:val="001A0777"/>
    <w:rsid w:val="001B3863"/>
    <w:rsid w:val="001B4B07"/>
    <w:rsid w:val="001B56B5"/>
    <w:rsid w:val="001C6716"/>
    <w:rsid w:val="001C6970"/>
    <w:rsid w:val="001D0871"/>
    <w:rsid w:val="001D6789"/>
    <w:rsid w:val="001E473E"/>
    <w:rsid w:val="002055E9"/>
    <w:rsid w:val="00207CE0"/>
    <w:rsid w:val="002125D5"/>
    <w:rsid w:val="00220C1F"/>
    <w:rsid w:val="00222889"/>
    <w:rsid w:val="00232F9F"/>
    <w:rsid w:val="0023789B"/>
    <w:rsid w:val="002428F7"/>
    <w:rsid w:val="00244E4F"/>
    <w:rsid w:val="00252C4D"/>
    <w:rsid w:val="00265AFA"/>
    <w:rsid w:val="00275156"/>
    <w:rsid w:val="00277815"/>
    <w:rsid w:val="00296FC9"/>
    <w:rsid w:val="002A67C3"/>
    <w:rsid w:val="002A7333"/>
    <w:rsid w:val="002C485B"/>
    <w:rsid w:val="002E15E3"/>
    <w:rsid w:val="002E2B44"/>
    <w:rsid w:val="002E63C7"/>
    <w:rsid w:val="003041BF"/>
    <w:rsid w:val="003117A7"/>
    <w:rsid w:val="00317BBC"/>
    <w:rsid w:val="00317F53"/>
    <w:rsid w:val="00327157"/>
    <w:rsid w:val="00336556"/>
    <w:rsid w:val="00336AAB"/>
    <w:rsid w:val="00336CE6"/>
    <w:rsid w:val="00336E31"/>
    <w:rsid w:val="00346490"/>
    <w:rsid w:val="00351AA1"/>
    <w:rsid w:val="003530C4"/>
    <w:rsid w:val="00355F8C"/>
    <w:rsid w:val="00356BD2"/>
    <w:rsid w:val="00382DB6"/>
    <w:rsid w:val="00383E0F"/>
    <w:rsid w:val="003A10BF"/>
    <w:rsid w:val="003B6014"/>
    <w:rsid w:val="003B6149"/>
    <w:rsid w:val="003B7F65"/>
    <w:rsid w:val="003D2E06"/>
    <w:rsid w:val="00406F80"/>
    <w:rsid w:val="00412E8E"/>
    <w:rsid w:val="004512BD"/>
    <w:rsid w:val="00473EA1"/>
    <w:rsid w:val="00474C3C"/>
    <w:rsid w:val="00486F49"/>
    <w:rsid w:val="004A5A35"/>
    <w:rsid w:val="004B6030"/>
    <w:rsid w:val="004B7A2C"/>
    <w:rsid w:val="004B7DF5"/>
    <w:rsid w:val="004E0337"/>
    <w:rsid w:val="004E20BB"/>
    <w:rsid w:val="00515656"/>
    <w:rsid w:val="00523581"/>
    <w:rsid w:val="00531DB8"/>
    <w:rsid w:val="00545C35"/>
    <w:rsid w:val="005548A0"/>
    <w:rsid w:val="00555BD9"/>
    <w:rsid w:val="005633EC"/>
    <w:rsid w:val="00575CAF"/>
    <w:rsid w:val="005774A9"/>
    <w:rsid w:val="00580504"/>
    <w:rsid w:val="00592580"/>
    <w:rsid w:val="005B377A"/>
    <w:rsid w:val="005C0AE3"/>
    <w:rsid w:val="005D1CE5"/>
    <w:rsid w:val="005F04F8"/>
    <w:rsid w:val="005F7421"/>
    <w:rsid w:val="006178AB"/>
    <w:rsid w:val="006220C8"/>
    <w:rsid w:val="00654F74"/>
    <w:rsid w:val="00661B0A"/>
    <w:rsid w:val="00675A64"/>
    <w:rsid w:val="00686E89"/>
    <w:rsid w:val="00697FE4"/>
    <w:rsid w:val="006C2A26"/>
    <w:rsid w:val="006C41F4"/>
    <w:rsid w:val="006D450A"/>
    <w:rsid w:val="006D58CC"/>
    <w:rsid w:val="006E22B9"/>
    <w:rsid w:val="006E5337"/>
    <w:rsid w:val="006F21B1"/>
    <w:rsid w:val="00705DD2"/>
    <w:rsid w:val="0071404F"/>
    <w:rsid w:val="00721DCB"/>
    <w:rsid w:val="00731162"/>
    <w:rsid w:val="00733761"/>
    <w:rsid w:val="007364D0"/>
    <w:rsid w:val="00750668"/>
    <w:rsid w:val="00751D2D"/>
    <w:rsid w:val="007578DD"/>
    <w:rsid w:val="007639E0"/>
    <w:rsid w:val="00767313"/>
    <w:rsid w:val="0077198A"/>
    <w:rsid w:val="00771F4D"/>
    <w:rsid w:val="007734F0"/>
    <w:rsid w:val="007821C1"/>
    <w:rsid w:val="00790BB0"/>
    <w:rsid w:val="007912E9"/>
    <w:rsid w:val="007C3BB6"/>
    <w:rsid w:val="007C78B2"/>
    <w:rsid w:val="007D2C1E"/>
    <w:rsid w:val="007E3208"/>
    <w:rsid w:val="007F2795"/>
    <w:rsid w:val="007F79AE"/>
    <w:rsid w:val="008018D8"/>
    <w:rsid w:val="008056CF"/>
    <w:rsid w:val="00823B56"/>
    <w:rsid w:val="00824864"/>
    <w:rsid w:val="0083116C"/>
    <w:rsid w:val="00834BD4"/>
    <w:rsid w:val="008356EF"/>
    <w:rsid w:val="00846331"/>
    <w:rsid w:val="008533AC"/>
    <w:rsid w:val="008538DD"/>
    <w:rsid w:val="0085456A"/>
    <w:rsid w:val="008610D0"/>
    <w:rsid w:val="008809D6"/>
    <w:rsid w:val="008A58F4"/>
    <w:rsid w:val="008B30F2"/>
    <w:rsid w:val="008B408E"/>
    <w:rsid w:val="008B62AD"/>
    <w:rsid w:val="008E52DB"/>
    <w:rsid w:val="008E7E07"/>
    <w:rsid w:val="008F287F"/>
    <w:rsid w:val="00962E61"/>
    <w:rsid w:val="00967A1B"/>
    <w:rsid w:val="009708C0"/>
    <w:rsid w:val="009724D6"/>
    <w:rsid w:val="00974CC7"/>
    <w:rsid w:val="00991A6B"/>
    <w:rsid w:val="00994656"/>
    <w:rsid w:val="009D7B11"/>
    <w:rsid w:val="009E18D7"/>
    <w:rsid w:val="009E73CD"/>
    <w:rsid w:val="009F666C"/>
    <w:rsid w:val="009F72EE"/>
    <w:rsid w:val="009F7812"/>
    <w:rsid w:val="00A02DB4"/>
    <w:rsid w:val="00A310B3"/>
    <w:rsid w:val="00A46E74"/>
    <w:rsid w:val="00A51800"/>
    <w:rsid w:val="00A53558"/>
    <w:rsid w:val="00A718ED"/>
    <w:rsid w:val="00A829C4"/>
    <w:rsid w:val="00A92721"/>
    <w:rsid w:val="00AC3478"/>
    <w:rsid w:val="00AE2688"/>
    <w:rsid w:val="00AE5277"/>
    <w:rsid w:val="00B000C9"/>
    <w:rsid w:val="00B00CF3"/>
    <w:rsid w:val="00B340F9"/>
    <w:rsid w:val="00B36C70"/>
    <w:rsid w:val="00B37295"/>
    <w:rsid w:val="00B439A3"/>
    <w:rsid w:val="00B51B8D"/>
    <w:rsid w:val="00B53B62"/>
    <w:rsid w:val="00B749D3"/>
    <w:rsid w:val="00B824B4"/>
    <w:rsid w:val="00B834A4"/>
    <w:rsid w:val="00B846A1"/>
    <w:rsid w:val="00B86A66"/>
    <w:rsid w:val="00B87AAF"/>
    <w:rsid w:val="00B93873"/>
    <w:rsid w:val="00B94031"/>
    <w:rsid w:val="00B94314"/>
    <w:rsid w:val="00BA44C0"/>
    <w:rsid w:val="00BA4E50"/>
    <w:rsid w:val="00BA6913"/>
    <w:rsid w:val="00BC4D75"/>
    <w:rsid w:val="00BD1A6E"/>
    <w:rsid w:val="00BE0A86"/>
    <w:rsid w:val="00BF2AD0"/>
    <w:rsid w:val="00BF34CA"/>
    <w:rsid w:val="00C01BBF"/>
    <w:rsid w:val="00C06566"/>
    <w:rsid w:val="00C12F72"/>
    <w:rsid w:val="00C20D24"/>
    <w:rsid w:val="00C34AEC"/>
    <w:rsid w:val="00C607C3"/>
    <w:rsid w:val="00C62EB2"/>
    <w:rsid w:val="00C76FBF"/>
    <w:rsid w:val="00CA6A77"/>
    <w:rsid w:val="00CB28C3"/>
    <w:rsid w:val="00CD36BD"/>
    <w:rsid w:val="00CD4E64"/>
    <w:rsid w:val="00CF42DC"/>
    <w:rsid w:val="00D03C56"/>
    <w:rsid w:val="00D10FAB"/>
    <w:rsid w:val="00D3617A"/>
    <w:rsid w:val="00D67DD1"/>
    <w:rsid w:val="00D70A4C"/>
    <w:rsid w:val="00D80072"/>
    <w:rsid w:val="00D85E40"/>
    <w:rsid w:val="00DA0524"/>
    <w:rsid w:val="00DA24EB"/>
    <w:rsid w:val="00DA3AB7"/>
    <w:rsid w:val="00DB2E84"/>
    <w:rsid w:val="00DC46FD"/>
    <w:rsid w:val="00DC4F50"/>
    <w:rsid w:val="00DC73F4"/>
    <w:rsid w:val="00DE1056"/>
    <w:rsid w:val="00DF10A8"/>
    <w:rsid w:val="00DF5E1B"/>
    <w:rsid w:val="00E0181C"/>
    <w:rsid w:val="00E1753D"/>
    <w:rsid w:val="00E20834"/>
    <w:rsid w:val="00E32A60"/>
    <w:rsid w:val="00E42D0E"/>
    <w:rsid w:val="00E456A9"/>
    <w:rsid w:val="00E61EB4"/>
    <w:rsid w:val="00E71D0B"/>
    <w:rsid w:val="00E75D4B"/>
    <w:rsid w:val="00E82463"/>
    <w:rsid w:val="00EB4EF9"/>
    <w:rsid w:val="00ED1073"/>
    <w:rsid w:val="00EE5696"/>
    <w:rsid w:val="00EE7458"/>
    <w:rsid w:val="00F1445E"/>
    <w:rsid w:val="00F215B8"/>
    <w:rsid w:val="00F220C9"/>
    <w:rsid w:val="00F35869"/>
    <w:rsid w:val="00F3674C"/>
    <w:rsid w:val="00F41EDA"/>
    <w:rsid w:val="00F514A7"/>
    <w:rsid w:val="00F54E52"/>
    <w:rsid w:val="00F57132"/>
    <w:rsid w:val="00F62865"/>
    <w:rsid w:val="00F928A5"/>
    <w:rsid w:val="00F9484F"/>
    <w:rsid w:val="00F95E60"/>
    <w:rsid w:val="00FB169C"/>
    <w:rsid w:val="00FB319A"/>
    <w:rsid w:val="00FD01DD"/>
    <w:rsid w:val="00FD235E"/>
    <w:rsid w:val="00FD2BAC"/>
    <w:rsid w:val="00FE1EF9"/>
    <w:rsid w:val="00FF1220"/>
    <w:rsid w:val="00FF58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0C8AC"/>
  <w15:docId w15:val="{DE4C1EEF-931E-49EE-A885-F8318815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2DC"/>
  </w:style>
  <w:style w:type="paragraph" w:styleId="Titre1">
    <w:name w:val="heading 1"/>
    <w:basedOn w:val="Normal"/>
    <w:next w:val="Normal"/>
    <w:link w:val="Titre1Car"/>
    <w:qFormat/>
    <w:rsid w:val="003464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5">
    <w:name w:val="heading 5"/>
    <w:basedOn w:val="Normal"/>
    <w:next w:val="Normal"/>
    <w:link w:val="Titre5Car"/>
    <w:qFormat/>
    <w:rsid w:val="00BA6913"/>
    <w:pPr>
      <w:keepNext/>
      <w:spacing w:after="0" w:line="240" w:lineRule="auto"/>
      <w:ind w:left="709"/>
      <w:jc w:val="right"/>
      <w:outlineLvl w:val="4"/>
    </w:pPr>
    <w:rPr>
      <w:rFonts w:ascii="Arial" w:eastAsia="Times New Roman" w:hAnsi="Arial" w:cs="Times New Roman"/>
      <w:b/>
      <w:sz w:val="16"/>
      <w:szCs w:val="20"/>
      <w:u w:val="single"/>
      <w:lang w:val="fr-FR" w:eastAsia="nl-NL"/>
    </w:rPr>
  </w:style>
  <w:style w:type="paragraph" w:styleId="Titre6">
    <w:name w:val="heading 6"/>
    <w:basedOn w:val="Normal"/>
    <w:next w:val="Normal"/>
    <w:link w:val="Titre6Car"/>
    <w:qFormat/>
    <w:rsid w:val="00BA6913"/>
    <w:pPr>
      <w:keepNext/>
      <w:tabs>
        <w:tab w:val="left" w:pos="2268"/>
        <w:tab w:val="left" w:pos="4534"/>
        <w:tab w:val="left" w:pos="7370"/>
      </w:tabs>
      <w:spacing w:after="0" w:line="260" w:lineRule="exact"/>
      <w:ind w:left="720"/>
      <w:jc w:val="both"/>
      <w:outlineLvl w:val="5"/>
    </w:pPr>
    <w:rPr>
      <w:rFonts w:ascii="Arial" w:eastAsia="Times New Roman" w:hAnsi="Arial" w:cs="Arial"/>
      <w:b/>
      <w:bCs/>
      <w:szCs w:val="20"/>
      <w:lang w:val="fr-FR"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40F9"/>
    <w:pPr>
      <w:ind w:left="720"/>
      <w:contextualSpacing/>
    </w:pPr>
  </w:style>
  <w:style w:type="paragraph" w:styleId="Notedebasdepage">
    <w:name w:val="footnote text"/>
    <w:basedOn w:val="Normal"/>
    <w:link w:val="NotedebasdepageCar"/>
    <w:semiHidden/>
    <w:unhideWhenUsed/>
    <w:rsid w:val="00686E89"/>
    <w:pPr>
      <w:spacing w:after="0" w:line="240" w:lineRule="auto"/>
    </w:pPr>
    <w:rPr>
      <w:sz w:val="20"/>
      <w:szCs w:val="20"/>
    </w:rPr>
  </w:style>
  <w:style w:type="character" w:customStyle="1" w:styleId="NotedebasdepageCar">
    <w:name w:val="Note de bas de page Car"/>
    <w:basedOn w:val="Policepardfaut"/>
    <w:link w:val="Notedebasdepage"/>
    <w:semiHidden/>
    <w:rsid w:val="00686E89"/>
    <w:rPr>
      <w:sz w:val="20"/>
      <w:szCs w:val="20"/>
    </w:rPr>
  </w:style>
  <w:style w:type="character" w:styleId="Appelnotedebasdep">
    <w:name w:val="footnote reference"/>
    <w:basedOn w:val="Policepardfaut"/>
    <w:semiHidden/>
    <w:unhideWhenUsed/>
    <w:rsid w:val="00686E89"/>
    <w:rPr>
      <w:vertAlign w:val="superscript"/>
    </w:rPr>
  </w:style>
  <w:style w:type="table" w:styleId="Grilledutableau">
    <w:name w:val="Table Grid"/>
    <w:basedOn w:val="TableauNormal"/>
    <w:uiPriority w:val="59"/>
    <w:rsid w:val="00686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rsid w:val="00BA6913"/>
    <w:rPr>
      <w:rFonts w:ascii="Arial" w:eastAsia="Times New Roman" w:hAnsi="Arial" w:cs="Times New Roman"/>
      <w:b/>
      <w:sz w:val="16"/>
      <w:szCs w:val="20"/>
      <w:u w:val="single"/>
      <w:lang w:val="fr-FR" w:eastAsia="nl-NL"/>
    </w:rPr>
  </w:style>
  <w:style w:type="character" w:customStyle="1" w:styleId="Titre6Car">
    <w:name w:val="Titre 6 Car"/>
    <w:basedOn w:val="Policepardfaut"/>
    <w:link w:val="Titre6"/>
    <w:rsid w:val="00BA6913"/>
    <w:rPr>
      <w:rFonts w:ascii="Arial" w:eastAsia="Times New Roman" w:hAnsi="Arial" w:cs="Arial"/>
      <w:b/>
      <w:bCs/>
      <w:szCs w:val="20"/>
      <w:lang w:val="fr-FR" w:eastAsia="nl-NL"/>
    </w:rPr>
  </w:style>
  <w:style w:type="paragraph" w:styleId="En-tte">
    <w:name w:val="header"/>
    <w:basedOn w:val="Normal"/>
    <w:link w:val="En-tteCar"/>
    <w:rsid w:val="00BA6913"/>
    <w:pPr>
      <w:tabs>
        <w:tab w:val="center" w:pos="4536"/>
        <w:tab w:val="right" w:pos="9072"/>
      </w:tabs>
      <w:spacing w:after="0" w:line="240" w:lineRule="auto"/>
      <w:ind w:left="709"/>
    </w:pPr>
    <w:rPr>
      <w:rFonts w:ascii="Arial" w:eastAsia="Times New Roman" w:hAnsi="Arial" w:cs="Times New Roman"/>
      <w:szCs w:val="20"/>
      <w:lang w:val="fr-FR" w:eastAsia="nl-NL"/>
    </w:rPr>
  </w:style>
  <w:style w:type="character" w:customStyle="1" w:styleId="En-tteCar">
    <w:name w:val="En-tête Car"/>
    <w:basedOn w:val="Policepardfaut"/>
    <w:link w:val="En-tte"/>
    <w:rsid w:val="00BA6913"/>
    <w:rPr>
      <w:rFonts w:ascii="Arial" w:eastAsia="Times New Roman" w:hAnsi="Arial" w:cs="Times New Roman"/>
      <w:szCs w:val="20"/>
      <w:lang w:val="fr-FR" w:eastAsia="nl-NL"/>
    </w:rPr>
  </w:style>
  <w:style w:type="paragraph" w:styleId="Pieddepage">
    <w:name w:val="footer"/>
    <w:basedOn w:val="Normal"/>
    <w:link w:val="PieddepageCar"/>
    <w:uiPriority w:val="99"/>
    <w:rsid w:val="00BA6913"/>
    <w:pPr>
      <w:tabs>
        <w:tab w:val="center" w:pos="4536"/>
        <w:tab w:val="right" w:pos="9072"/>
      </w:tabs>
      <w:spacing w:after="0" w:line="240" w:lineRule="auto"/>
      <w:ind w:left="709"/>
    </w:pPr>
    <w:rPr>
      <w:rFonts w:ascii="Arial" w:eastAsia="Times New Roman" w:hAnsi="Arial" w:cs="Times New Roman"/>
      <w:szCs w:val="20"/>
      <w:lang w:val="fr-FR" w:eastAsia="nl-NL"/>
    </w:rPr>
  </w:style>
  <w:style w:type="character" w:customStyle="1" w:styleId="PieddepageCar">
    <w:name w:val="Pied de page Car"/>
    <w:basedOn w:val="Policepardfaut"/>
    <w:link w:val="Pieddepage"/>
    <w:uiPriority w:val="99"/>
    <w:rsid w:val="00BA6913"/>
    <w:rPr>
      <w:rFonts w:ascii="Arial" w:eastAsia="Times New Roman" w:hAnsi="Arial" w:cs="Times New Roman"/>
      <w:szCs w:val="20"/>
      <w:lang w:val="fr-FR" w:eastAsia="nl-NL"/>
    </w:rPr>
  </w:style>
  <w:style w:type="character" w:styleId="Numrodepage">
    <w:name w:val="page number"/>
    <w:basedOn w:val="Policepardfaut"/>
    <w:rsid w:val="00BA6913"/>
  </w:style>
  <w:style w:type="paragraph" w:styleId="Textedebulles">
    <w:name w:val="Balloon Text"/>
    <w:basedOn w:val="Normal"/>
    <w:link w:val="TextedebullesCar"/>
    <w:uiPriority w:val="99"/>
    <w:semiHidden/>
    <w:unhideWhenUsed/>
    <w:rsid w:val="00BA69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6913"/>
    <w:rPr>
      <w:rFonts w:ascii="Tahoma" w:hAnsi="Tahoma" w:cs="Tahoma"/>
      <w:sz w:val="16"/>
      <w:szCs w:val="16"/>
    </w:rPr>
  </w:style>
  <w:style w:type="paragraph" w:styleId="Corpsdetexte2">
    <w:name w:val="Body Text 2"/>
    <w:basedOn w:val="Normal"/>
    <w:link w:val="Corpsdetexte2Car"/>
    <w:rsid w:val="00ED1073"/>
    <w:pPr>
      <w:tabs>
        <w:tab w:val="left" w:pos="900"/>
        <w:tab w:val="left" w:pos="4534"/>
        <w:tab w:val="left" w:pos="7370"/>
      </w:tabs>
      <w:spacing w:after="0" w:line="260" w:lineRule="exact"/>
      <w:ind w:left="709"/>
      <w:jc w:val="both"/>
    </w:pPr>
    <w:rPr>
      <w:rFonts w:ascii="Arial" w:eastAsia="Times New Roman" w:hAnsi="Arial" w:cs="Arial"/>
      <w:szCs w:val="20"/>
      <w:lang w:val="fr-FR" w:eastAsia="nl-NL"/>
    </w:rPr>
  </w:style>
  <w:style w:type="character" w:customStyle="1" w:styleId="Corpsdetexte2Car">
    <w:name w:val="Corps de texte 2 Car"/>
    <w:basedOn w:val="Policepardfaut"/>
    <w:link w:val="Corpsdetexte2"/>
    <w:rsid w:val="00ED1073"/>
    <w:rPr>
      <w:rFonts w:ascii="Arial" w:eastAsia="Times New Roman" w:hAnsi="Arial" w:cs="Arial"/>
      <w:szCs w:val="20"/>
      <w:lang w:val="fr-FR" w:eastAsia="nl-NL"/>
    </w:rPr>
  </w:style>
  <w:style w:type="character" w:styleId="Accentuation">
    <w:name w:val="Emphasis"/>
    <w:basedOn w:val="Policepardfaut"/>
    <w:uiPriority w:val="20"/>
    <w:qFormat/>
    <w:rsid w:val="00222889"/>
    <w:rPr>
      <w:i/>
      <w:iCs/>
    </w:rPr>
  </w:style>
  <w:style w:type="character" w:customStyle="1" w:styleId="highlight">
    <w:name w:val="highlight"/>
    <w:basedOn w:val="Policepardfaut"/>
    <w:rsid w:val="00222889"/>
  </w:style>
  <w:style w:type="character" w:customStyle="1" w:styleId="apple-converted-space">
    <w:name w:val="apple-converted-space"/>
    <w:basedOn w:val="Policepardfaut"/>
    <w:rsid w:val="00222889"/>
  </w:style>
  <w:style w:type="paragraph" w:styleId="Explorateurdedocuments">
    <w:name w:val="Document Map"/>
    <w:basedOn w:val="Normal"/>
    <w:link w:val="ExplorateurdedocumentsCar"/>
    <w:uiPriority w:val="99"/>
    <w:semiHidden/>
    <w:unhideWhenUsed/>
    <w:rsid w:val="00B000C9"/>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000C9"/>
    <w:rPr>
      <w:rFonts w:ascii="Tahoma" w:hAnsi="Tahoma" w:cs="Tahoma"/>
      <w:sz w:val="16"/>
      <w:szCs w:val="16"/>
    </w:rPr>
  </w:style>
  <w:style w:type="character" w:customStyle="1" w:styleId="Titre1Car">
    <w:name w:val="Titre 1 Car"/>
    <w:basedOn w:val="Policepardfaut"/>
    <w:link w:val="Titre1"/>
    <w:rsid w:val="00346490"/>
    <w:rPr>
      <w:rFonts w:asciiTheme="majorHAnsi" w:eastAsiaTheme="majorEastAsia" w:hAnsiTheme="majorHAnsi" w:cstheme="majorBidi"/>
      <w:b/>
      <w:bCs/>
      <w:color w:val="365F91" w:themeColor="accent1" w:themeShade="BF"/>
      <w:sz w:val="28"/>
      <w:szCs w:val="28"/>
    </w:rPr>
  </w:style>
  <w:style w:type="paragraph" w:styleId="Corpsdetexte">
    <w:name w:val="Body Text"/>
    <w:basedOn w:val="Normal"/>
    <w:link w:val="CorpsdetexteCar"/>
    <w:unhideWhenUsed/>
    <w:rsid w:val="00346490"/>
    <w:pPr>
      <w:spacing w:after="120"/>
    </w:pPr>
  </w:style>
  <w:style w:type="character" w:customStyle="1" w:styleId="CorpsdetexteCar">
    <w:name w:val="Corps de texte Car"/>
    <w:basedOn w:val="Policepardfaut"/>
    <w:link w:val="Corpsdetexte"/>
    <w:rsid w:val="00346490"/>
  </w:style>
  <w:style w:type="numbering" w:customStyle="1" w:styleId="Aucuneliste1">
    <w:name w:val="Aucune liste1"/>
    <w:next w:val="Aucuneliste"/>
    <w:uiPriority w:val="99"/>
    <w:semiHidden/>
    <w:unhideWhenUsed/>
    <w:rsid w:val="00346490"/>
  </w:style>
  <w:style w:type="paragraph" w:styleId="Normalcentr">
    <w:name w:val="Block Text"/>
    <w:basedOn w:val="Normal"/>
    <w:rsid w:val="00346490"/>
    <w:pPr>
      <w:tabs>
        <w:tab w:val="left" w:pos="2268"/>
        <w:tab w:val="left" w:pos="4534"/>
        <w:tab w:val="left" w:pos="7370"/>
      </w:tabs>
      <w:spacing w:after="0" w:line="260" w:lineRule="exact"/>
      <w:ind w:left="720" w:right="675"/>
      <w:jc w:val="both"/>
    </w:pPr>
    <w:rPr>
      <w:rFonts w:ascii="Arial" w:eastAsia="Times New Roman" w:hAnsi="Arial" w:cs="Arial"/>
      <w:szCs w:val="20"/>
      <w:lang w:val="fr-FR" w:eastAsia="nl-NL"/>
    </w:rPr>
  </w:style>
  <w:style w:type="character" w:styleId="Lienhypertexte">
    <w:name w:val="Hyperlink"/>
    <w:basedOn w:val="Policepardfaut"/>
    <w:uiPriority w:val="99"/>
    <w:unhideWhenUsed/>
    <w:rsid w:val="00967A1B"/>
    <w:rPr>
      <w:color w:val="0000FF" w:themeColor="hyperlink"/>
      <w:u w:val="single"/>
    </w:rPr>
  </w:style>
  <w:style w:type="paragraph" w:styleId="NormalWeb">
    <w:name w:val="Normal (Web)"/>
    <w:basedOn w:val="Normal"/>
    <w:uiPriority w:val="99"/>
    <w:semiHidden/>
    <w:unhideWhenUsed/>
    <w:rsid w:val="005B377A"/>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paragraph">
    <w:name w:val="paragraph"/>
    <w:basedOn w:val="Normal"/>
    <w:rsid w:val="004E20BB"/>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normaltextrun">
    <w:name w:val="normaltextrun"/>
    <w:basedOn w:val="Policepardfaut"/>
    <w:rsid w:val="004E20BB"/>
  </w:style>
  <w:style w:type="character" w:customStyle="1" w:styleId="eop">
    <w:name w:val="eop"/>
    <w:basedOn w:val="Policepardfaut"/>
    <w:rsid w:val="004E20BB"/>
  </w:style>
  <w:style w:type="character" w:styleId="Marquedecommentaire">
    <w:name w:val="annotation reference"/>
    <w:basedOn w:val="Policepardfaut"/>
    <w:uiPriority w:val="99"/>
    <w:semiHidden/>
    <w:unhideWhenUsed/>
    <w:rsid w:val="00F54E52"/>
    <w:rPr>
      <w:sz w:val="16"/>
      <w:szCs w:val="16"/>
    </w:rPr>
  </w:style>
  <w:style w:type="paragraph" w:styleId="Commentaire">
    <w:name w:val="annotation text"/>
    <w:basedOn w:val="Normal"/>
    <w:link w:val="CommentaireCar"/>
    <w:uiPriority w:val="99"/>
    <w:semiHidden/>
    <w:unhideWhenUsed/>
    <w:rsid w:val="00F54E52"/>
    <w:pPr>
      <w:spacing w:line="240" w:lineRule="auto"/>
    </w:pPr>
    <w:rPr>
      <w:sz w:val="20"/>
      <w:szCs w:val="20"/>
    </w:rPr>
  </w:style>
  <w:style w:type="character" w:customStyle="1" w:styleId="CommentaireCar">
    <w:name w:val="Commentaire Car"/>
    <w:basedOn w:val="Policepardfaut"/>
    <w:link w:val="Commentaire"/>
    <w:uiPriority w:val="99"/>
    <w:semiHidden/>
    <w:rsid w:val="00F54E52"/>
    <w:rPr>
      <w:sz w:val="20"/>
      <w:szCs w:val="20"/>
    </w:rPr>
  </w:style>
  <w:style w:type="paragraph" w:styleId="Objetducommentaire">
    <w:name w:val="annotation subject"/>
    <w:basedOn w:val="Commentaire"/>
    <w:next w:val="Commentaire"/>
    <w:link w:val="ObjetducommentaireCar"/>
    <w:uiPriority w:val="99"/>
    <w:semiHidden/>
    <w:unhideWhenUsed/>
    <w:rsid w:val="00F54E52"/>
    <w:rPr>
      <w:b/>
      <w:bCs/>
    </w:rPr>
  </w:style>
  <w:style w:type="character" w:customStyle="1" w:styleId="ObjetducommentaireCar">
    <w:name w:val="Objet du commentaire Car"/>
    <w:basedOn w:val="CommentaireCar"/>
    <w:link w:val="Objetducommentaire"/>
    <w:uiPriority w:val="99"/>
    <w:semiHidden/>
    <w:rsid w:val="00F54E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8498">
      <w:bodyDiv w:val="1"/>
      <w:marLeft w:val="0"/>
      <w:marRight w:val="0"/>
      <w:marTop w:val="0"/>
      <w:marBottom w:val="0"/>
      <w:divBdr>
        <w:top w:val="none" w:sz="0" w:space="0" w:color="auto"/>
        <w:left w:val="none" w:sz="0" w:space="0" w:color="auto"/>
        <w:bottom w:val="none" w:sz="0" w:space="0" w:color="auto"/>
        <w:right w:val="none" w:sz="0" w:space="0" w:color="auto"/>
      </w:divBdr>
    </w:div>
    <w:div w:id="291601258">
      <w:bodyDiv w:val="1"/>
      <w:marLeft w:val="0"/>
      <w:marRight w:val="0"/>
      <w:marTop w:val="0"/>
      <w:marBottom w:val="0"/>
      <w:divBdr>
        <w:top w:val="none" w:sz="0" w:space="0" w:color="auto"/>
        <w:left w:val="none" w:sz="0" w:space="0" w:color="auto"/>
        <w:bottom w:val="none" w:sz="0" w:space="0" w:color="auto"/>
        <w:right w:val="none" w:sz="0" w:space="0" w:color="auto"/>
      </w:divBdr>
    </w:div>
    <w:div w:id="608388575">
      <w:bodyDiv w:val="1"/>
      <w:marLeft w:val="0"/>
      <w:marRight w:val="0"/>
      <w:marTop w:val="0"/>
      <w:marBottom w:val="0"/>
      <w:divBdr>
        <w:top w:val="none" w:sz="0" w:space="0" w:color="auto"/>
        <w:left w:val="none" w:sz="0" w:space="0" w:color="auto"/>
        <w:bottom w:val="none" w:sz="0" w:space="0" w:color="auto"/>
        <w:right w:val="none" w:sz="0" w:space="0" w:color="auto"/>
      </w:divBdr>
    </w:div>
    <w:div w:id="619262793">
      <w:bodyDiv w:val="1"/>
      <w:marLeft w:val="0"/>
      <w:marRight w:val="0"/>
      <w:marTop w:val="0"/>
      <w:marBottom w:val="0"/>
      <w:divBdr>
        <w:top w:val="none" w:sz="0" w:space="0" w:color="auto"/>
        <w:left w:val="none" w:sz="0" w:space="0" w:color="auto"/>
        <w:bottom w:val="none" w:sz="0" w:space="0" w:color="auto"/>
        <w:right w:val="none" w:sz="0" w:space="0" w:color="auto"/>
      </w:divBdr>
    </w:div>
    <w:div w:id="1062482753">
      <w:bodyDiv w:val="1"/>
      <w:marLeft w:val="0"/>
      <w:marRight w:val="0"/>
      <w:marTop w:val="0"/>
      <w:marBottom w:val="0"/>
      <w:divBdr>
        <w:top w:val="none" w:sz="0" w:space="0" w:color="auto"/>
        <w:left w:val="none" w:sz="0" w:space="0" w:color="auto"/>
        <w:bottom w:val="none" w:sz="0" w:space="0" w:color="auto"/>
        <w:right w:val="none" w:sz="0" w:space="0" w:color="auto"/>
      </w:divBdr>
    </w:div>
    <w:div w:id="1080103048">
      <w:bodyDiv w:val="1"/>
      <w:marLeft w:val="0"/>
      <w:marRight w:val="0"/>
      <w:marTop w:val="0"/>
      <w:marBottom w:val="0"/>
      <w:divBdr>
        <w:top w:val="none" w:sz="0" w:space="0" w:color="auto"/>
        <w:left w:val="none" w:sz="0" w:space="0" w:color="auto"/>
        <w:bottom w:val="none" w:sz="0" w:space="0" w:color="auto"/>
        <w:right w:val="none" w:sz="0" w:space="0" w:color="auto"/>
      </w:divBdr>
    </w:div>
    <w:div w:id="1136096156">
      <w:bodyDiv w:val="1"/>
      <w:marLeft w:val="0"/>
      <w:marRight w:val="0"/>
      <w:marTop w:val="0"/>
      <w:marBottom w:val="0"/>
      <w:divBdr>
        <w:top w:val="none" w:sz="0" w:space="0" w:color="auto"/>
        <w:left w:val="none" w:sz="0" w:space="0" w:color="auto"/>
        <w:bottom w:val="none" w:sz="0" w:space="0" w:color="auto"/>
        <w:right w:val="none" w:sz="0" w:space="0" w:color="auto"/>
      </w:divBdr>
    </w:div>
    <w:div w:id="1161390428">
      <w:bodyDiv w:val="1"/>
      <w:marLeft w:val="0"/>
      <w:marRight w:val="0"/>
      <w:marTop w:val="0"/>
      <w:marBottom w:val="0"/>
      <w:divBdr>
        <w:top w:val="none" w:sz="0" w:space="0" w:color="auto"/>
        <w:left w:val="none" w:sz="0" w:space="0" w:color="auto"/>
        <w:bottom w:val="none" w:sz="0" w:space="0" w:color="auto"/>
        <w:right w:val="none" w:sz="0" w:space="0" w:color="auto"/>
      </w:divBdr>
    </w:div>
    <w:div w:id="1653868329">
      <w:bodyDiv w:val="1"/>
      <w:marLeft w:val="0"/>
      <w:marRight w:val="0"/>
      <w:marTop w:val="0"/>
      <w:marBottom w:val="0"/>
      <w:divBdr>
        <w:top w:val="none" w:sz="0" w:space="0" w:color="auto"/>
        <w:left w:val="none" w:sz="0" w:space="0" w:color="auto"/>
        <w:bottom w:val="none" w:sz="0" w:space="0" w:color="auto"/>
        <w:right w:val="none" w:sz="0" w:space="0" w:color="auto"/>
      </w:divBdr>
    </w:div>
    <w:div w:id="1786077025">
      <w:bodyDiv w:val="1"/>
      <w:marLeft w:val="0"/>
      <w:marRight w:val="0"/>
      <w:marTop w:val="0"/>
      <w:marBottom w:val="0"/>
      <w:divBdr>
        <w:top w:val="none" w:sz="0" w:space="0" w:color="auto"/>
        <w:left w:val="none" w:sz="0" w:space="0" w:color="auto"/>
        <w:bottom w:val="none" w:sz="0" w:space="0" w:color="auto"/>
        <w:right w:val="none" w:sz="0" w:space="0" w:color="auto"/>
      </w:divBdr>
    </w:div>
    <w:div w:id="206833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dvbsda@minfin.fed.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BD4BFD72A1574AA9032C3C04CCE8EA" ma:contentTypeVersion="11" ma:contentTypeDescription="Create a new document." ma:contentTypeScope="" ma:versionID="84030fa1b20ad62a5831606c3887f470">
  <xsd:schema xmlns:xsd="http://www.w3.org/2001/XMLSchema" xmlns:xs="http://www.w3.org/2001/XMLSchema" xmlns:p="http://schemas.microsoft.com/office/2006/metadata/properties" xmlns:ns3="63cce10e-90f6-490c-bd1b-d2c60f43e5d3" xmlns:ns4="b7a709fc-d759-435e-bf7e-9272c29673b7" targetNamespace="http://schemas.microsoft.com/office/2006/metadata/properties" ma:root="true" ma:fieldsID="ba3f5eb1ba53c2617e57fc16efd39c3c" ns3:_="" ns4:_="">
    <xsd:import namespace="63cce10e-90f6-490c-bd1b-d2c60f43e5d3"/>
    <xsd:import namespace="b7a709fc-d759-435e-bf7e-9272c29673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ce10e-90f6-490c-bd1b-d2c60f43e5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a709fc-d759-435e-bf7e-9272c29673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197E6-7ECB-4398-8703-5101796D8F71}">
  <ds:schemaRefs>
    <ds:schemaRef ds:uri="http://schemas.microsoft.com/sharepoint/v3/contenttype/forms"/>
  </ds:schemaRefs>
</ds:datastoreItem>
</file>

<file path=customXml/itemProps2.xml><?xml version="1.0" encoding="utf-8"?>
<ds:datastoreItem xmlns:ds="http://schemas.openxmlformats.org/officeDocument/2006/customXml" ds:itemID="{545EF37D-C1A8-4FFA-AB75-EC8D9A2764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959B53-B320-402F-A1AA-E54C3D402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ce10e-90f6-490c-bd1b-d2c60f43e5d3"/>
    <ds:schemaRef ds:uri="b7a709fc-d759-435e-bf7e-9272c2967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D7E33-0EF7-441D-A067-5ED0DE170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3717</Characters>
  <Application>Microsoft Office Word</Application>
  <DocSecurity>0</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Service Public Fédéral Finances</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Matthieu Bataille (MINFIN)</cp:lastModifiedBy>
  <cp:revision>16</cp:revision>
  <cp:lastPrinted>2016-12-07T14:49:00Z</cp:lastPrinted>
  <dcterms:created xsi:type="dcterms:W3CDTF">2020-03-18T07:02:00Z</dcterms:created>
  <dcterms:modified xsi:type="dcterms:W3CDTF">2020-03-18T12:26:00Z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0x01010062BD4BFD72A1574AA9032C3C04CCE8EA</vt:lpwstr>
  </property>
</Properties>
</file>